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EDF0"/>
  <w:body>
    <w:p w14:paraId="3A4CD1CD" w14:textId="36C4BCA0" w:rsidR="00D85026" w:rsidRDefault="002E7F19" w:rsidP="00D85026">
      <w:pPr>
        <w:jc w:val="both"/>
        <w:rPr>
          <w:rFonts w:ascii="Lato" w:hAnsi="Lato"/>
        </w:rPr>
      </w:pPr>
      <w:r>
        <w:rPr>
          <w:noProof/>
        </w:rPr>
        <w:drawing>
          <wp:anchor distT="0" distB="0" distL="114300" distR="114300" simplePos="0" relativeHeight="251658242" behindDoc="0" locked="0" layoutInCell="1" allowOverlap="1" wp14:anchorId="1F998692" wp14:editId="59EF01CD">
            <wp:simplePos x="0" y="0"/>
            <wp:positionH relativeFrom="column">
              <wp:posOffset>38100</wp:posOffset>
            </wp:positionH>
            <wp:positionV relativeFrom="paragraph">
              <wp:posOffset>9525</wp:posOffset>
            </wp:positionV>
            <wp:extent cx="1930400" cy="760100"/>
            <wp:effectExtent l="0" t="0" r="0" b="1905"/>
            <wp:wrapNone/>
            <wp:docPr id="510054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54401" name="Picture 5100544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30400" cy="76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20631711" wp14:editId="1C51C759">
            <wp:simplePos x="0" y="0"/>
            <wp:positionH relativeFrom="page">
              <wp:posOffset>-894715</wp:posOffset>
            </wp:positionH>
            <wp:positionV relativeFrom="paragraph">
              <wp:posOffset>-460375</wp:posOffset>
            </wp:positionV>
            <wp:extent cx="11587470" cy="7719461"/>
            <wp:effectExtent l="0" t="0" r="0" b="0"/>
            <wp:wrapNone/>
            <wp:docPr id="1750880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80201" name="Picture 17508802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587470" cy="7719461"/>
                    </a:xfrm>
                    <a:prstGeom prst="rect">
                      <a:avLst/>
                    </a:prstGeom>
                  </pic:spPr>
                </pic:pic>
              </a:graphicData>
            </a:graphic>
            <wp14:sizeRelH relativeFrom="page">
              <wp14:pctWidth>0</wp14:pctWidth>
            </wp14:sizeRelH>
            <wp14:sizeRelV relativeFrom="page">
              <wp14:pctHeight>0</wp14:pctHeight>
            </wp14:sizeRelV>
          </wp:anchor>
        </w:drawing>
      </w:r>
      <w:r w:rsidR="00D85026" w:rsidRPr="497F2C05">
        <w:rPr>
          <w:rFonts w:ascii="Lato" w:hAnsi="Lato"/>
        </w:rPr>
        <w:t xml:space="preserve"> </w:t>
      </w:r>
    </w:p>
    <w:p w14:paraId="2FCC097A" w14:textId="5B1B0612" w:rsidR="008E3751" w:rsidRDefault="007D1AD2">
      <w:r>
        <w:rPr>
          <w:noProof/>
        </w:rPr>
        <mc:AlternateContent>
          <mc:Choice Requires="wps">
            <w:drawing>
              <wp:anchor distT="182880" distB="182880" distL="182880" distR="182880" simplePos="0" relativeHeight="251658249" behindDoc="1" locked="0" layoutInCell="1" allowOverlap="1" wp14:anchorId="4459F898" wp14:editId="08596EBD">
                <wp:simplePos x="0" y="0"/>
                <wp:positionH relativeFrom="page">
                  <wp:posOffset>186612</wp:posOffset>
                </wp:positionH>
                <wp:positionV relativeFrom="margin">
                  <wp:posOffset>-270588</wp:posOffset>
                </wp:positionV>
                <wp:extent cx="9535886" cy="7172960"/>
                <wp:effectExtent l="0" t="0" r="27305" b="27940"/>
                <wp:wrapNone/>
                <wp:docPr id="797859217" name="Snip Single Corner Rectangle 118"/>
                <wp:cNvGraphicFramePr/>
                <a:graphic xmlns:a="http://schemas.openxmlformats.org/drawingml/2006/main">
                  <a:graphicData uri="http://schemas.microsoft.com/office/word/2010/wordprocessingShape">
                    <wps:wsp>
                      <wps:cNvSpPr/>
                      <wps:spPr>
                        <a:xfrm>
                          <a:off x="0" y="0"/>
                          <a:ext cx="9535886" cy="7172960"/>
                        </a:xfrm>
                        <a:prstGeom prst="snip1Rect">
                          <a:avLst/>
                        </a:prstGeom>
                        <a:noFill/>
                        <a:ln w="3175">
                          <a:solidFill>
                            <a:schemeClr val="bg1"/>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5C990496" w14:textId="77777777" w:rsidR="00FF7925" w:rsidRPr="00FF7925" w:rsidRDefault="00FF7925" w:rsidP="00FF7925">
                            <w:pPr>
                              <w:rPr>
                                <w:color w:val="FFFFFF" w:themeColor="background1"/>
                                <w14:textFill>
                                  <w14:noFill/>
                                </w14:textFill>
                              </w:rPr>
                            </w:pPr>
                            <w:r w:rsidRPr="00FF7925">
                              <w:rPr>
                                <w:color w:val="FFFFFF" w:themeColor="background1"/>
                                <w14:textFill>
                                  <w14:noFill/>
                                </w14:textFill>
                              </w:rPr>
                              <w:t xml:space="preserve"> </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9F898" id="Snip Single Corner Rectangle 118" o:spid="_x0000_s1026" style="position:absolute;margin-left:14.7pt;margin-top:-21.3pt;width:750.85pt;height:564.8pt;z-index:-251658231;visibility:visible;mso-wrap-style:square;mso-width-percent:0;mso-height-percent:0;mso-wrap-distance-left:14.4pt;mso-wrap-distance-top:14.4pt;mso-wrap-distance-right:14.4pt;mso-wrap-distance-bottom:14.4pt;mso-position-horizontal:absolute;mso-position-horizontal-relative:page;mso-position-vertical:absolute;mso-position-vertical-relative:margin;mso-width-percent:0;mso-height-percent:0;mso-width-relative:margin;mso-height-relative:margin;v-text-anchor:top" coordsize="9535886,717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" adj="-11796480,,5400" path="m,l8340369,,9535886,1195517r,5977443l,7172960,,xe" filled="f" strokecolor="white [3212]" strokeweight=".25pt">
                <v:stroke joinstyle="miter"/>
                <v:formulas/>
                <v:path arrowok="t" o:connecttype="custom" o:connectlocs="0,0;8340369,0;9535886,1195517;9535886,7172960;0,7172960;0,0" o:connectangles="0,0,0,0,0,0" textboxrect="0,0,9535886,7172960"/>
                <v:textbox inset="18pt,7.2pt,0,7.2pt">
                  <w:txbxContent>
                    <w:p w14:paraId="5C990496" w14:textId="77777777" w:rsidR="00FF7925" w:rsidRPr="00FF7925" w:rsidRDefault="00FF7925" w:rsidP="00FF7925">
                      <w:pPr>
                        <w:rPr>
                          <w:color w:val="FFFFFF" w:themeColor="background1"/>
                          <w14:textFill>
                            <w14:noFill/>
                          </w14:textFill>
                        </w:rPr>
                      </w:pPr>
                      <w:r w:rsidRPr="00FF7925">
                        <w:rPr>
                          <w:color w:val="FFFFFF" w:themeColor="background1"/>
                          <w14:textFill>
                            <w14:noFill/>
                          </w14:textFill>
                        </w:rPr>
                        <w:t xml:space="preserve"> </w:t>
                      </w:r>
                    </w:p>
                  </w:txbxContent>
                </v:textbox>
                <w10:wrap anchorx="page" anchory="margin"/>
              </v:shape>
            </w:pict>
          </mc:Fallback>
        </mc:AlternateContent>
      </w:r>
    </w:p>
    <w:p w14:paraId="7488AA19" w14:textId="3AF2C161" w:rsidR="008E3751" w:rsidRDefault="008325C6">
      <w:r>
        <w:rPr>
          <w:noProof/>
        </w:rPr>
        <mc:AlternateContent>
          <mc:Choice Requires="wps">
            <w:drawing>
              <wp:anchor distT="45720" distB="45720" distL="114300" distR="114300" simplePos="0" relativeHeight="251658255" behindDoc="0" locked="0" layoutInCell="1" allowOverlap="1" wp14:anchorId="3983D3DE" wp14:editId="79B8DF6F">
                <wp:simplePos x="0" y="0"/>
                <wp:positionH relativeFrom="margin">
                  <wp:posOffset>2000885</wp:posOffset>
                </wp:positionH>
                <wp:positionV relativeFrom="margin">
                  <wp:posOffset>3639820</wp:posOffset>
                </wp:positionV>
                <wp:extent cx="7028180" cy="5425440"/>
                <wp:effectExtent l="0" t="0" r="0" b="609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180" cy="5425440"/>
                        </a:xfrm>
                        <a:prstGeom prst="rect">
                          <a:avLst/>
                        </a:prstGeom>
                        <a:noFill/>
                        <a:ln w="9525">
                          <a:noFill/>
                          <a:miter lim="800000"/>
                          <a:headEnd/>
                          <a:tailEnd/>
                        </a:ln>
                        <a:effectLst>
                          <a:outerShdw blurRad="50800" dist="38100" dir="5400000" algn="t" rotWithShape="0">
                            <a:prstClr val="black">
                              <a:alpha val="40000"/>
                            </a:prstClr>
                          </a:outerShdw>
                        </a:effectLst>
                      </wps:spPr>
                      <wps:txbx>
                        <w:txbxContent>
                          <w:p w14:paraId="24C86DA3" w14:textId="77777777" w:rsidR="0031616F" w:rsidRDefault="0031616F" w:rsidP="0031616F">
                            <w:pPr>
                              <w:spacing w:line="240" w:lineRule="auto"/>
                              <w:rPr>
                                <w:rFonts w:ascii="Lato" w:hAnsi="Lato"/>
                                <w:b/>
                                <w:bCs/>
                                <w:color w:val="FFFFFF" w:themeColor="background1"/>
                                <w:sz w:val="96"/>
                                <w:szCs w:val="96"/>
                              </w:rPr>
                            </w:pPr>
                          </w:p>
                          <w:p w14:paraId="2857202C" w14:textId="77777777" w:rsidR="0031616F" w:rsidRDefault="0031616F" w:rsidP="0031616F">
                            <w:pPr>
                              <w:spacing w:line="240" w:lineRule="auto"/>
                              <w:rPr>
                                <w:rFonts w:ascii="Lato" w:hAnsi="Lato"/>
                                <w:b/>
                                <w:bCs/>
                                <w:color w:val="FFFFFF" w:themeColor="background1"/>
                                <w:sz w:val="96"/>
                                <w:szCs w:val="96"/>
                              </w:rPr>
                            </w:pPr>
                          </w:p>
                          <w:p w14:paraId="02390E8F" w14:textId="3822C11C" w:rsidR="008325C6" w:rsidRDefault="009B1DFB" w:rsidP="0031616F">
                            <w:pPr>
                              <w:spacing w:line="240" w:lineRule="auto"/>
                              <w:jc w:val="right"/>
                              <w:rPr>
                                <w:rFonts w:ascii="Lato" w:hAnsi="Lato"/>
                                <w:b/>
                                <w:bCs/>
                                <w:color w:val="FFFFFF" w:themeColor="background1"/>
                                <w:sz w:val="96"/>
                                <w:szCs w:val="96"/>
                              </w:rPr>
                            </w:pPr>
                            <w:r>
                              <w:rPr>
                                <w:rFonts w:ascii="Lato" w:hAnsi="Lato"/>
                                <w:b/>
                                <w:bCs/>
                                <w:color w:val="FFFFFF" w:themeColor="background1"/>
                                <w:sz w:val="96"/>
                                <w:szCs w:val="96"/>
                              </w:rPr>
                              <w:t xml:space="preserve">HEAD </w:t>
                            </w:r>
                            <w:r w:rsidR="004838B5" w:rsidRPr="007D1AD2">
                              <w:rPr>
                                <w:rFonts w:ascii="Lato" w:hAnsi="Lato"/>
                                <w:b/>
                                <w:bCs/>
                                <w:color w:val="FFFFFF" w:themeColor="background1"/>
                                <w:sz w:val="96"/>
                                <w:szCs w:val="96"/>
                              </w:rPr>
                              <w:t>OF</w:t>
                            </w:r>
                            <w:r w:rsidR="004838B5" w:rsidRPr="007D1AD2">
                              <w:rPr>
                                <w:rFonts w:ascii="Lato" w:hAnsi="Lato"/>
                                <w:b/>
                                <w:bCs/>
                                <w:color w:val="FFFFFF" w:themeColor="background1"/>
                                <w:sz w:val="96"/>
                                <w:szCs w:val="96"/>
                              </w:rPr>
                              <w:br/>
                            </w:r>
                            <w:r w:rsidR="00567FD2">
                              <w:rPr>
                                <w:rFonts w:ascii="Lato" w:hAnsi="Lato"/>
                                <w:b/>
                                <w:bCs/>
                                <w:color w:val="FFFFFF" w:themeColor="background1"/>
                                <w:sz w:val="96"/>
                                <w:szCs w:val="96"/>
                              </w:rPr>
                              <w:t>SPANISH</w:t>
                            </w:r>
                            <w:r w:rsidR="008325C6">
                              <w:rPr>
                                <w:rFonts w:ascii="Lato" w:hAnsi="Lato"/>
                                <w:b/>
                                <w:bCs/>
                                <w:color w:val="FFFFFF" w:themeColor="background1"/>
                                <w:sz w:val="96"/>
                                <w:szCs w:val="9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3D3DE" id="_x0000_t202" coordsize="21600,21600" o:spt="202" path="m,l,21600r21600,l21600,xe">
                <v:stroke joinstyle="miter"/>
                <v:path gradientshapeok="t" o:connecttype="rect"/>
              </v:shapetype>
              <v:shape id="Text Box 2" o:spid="_x0000_s1027" type="#_x0000_t202" style="position:absolute;margin-left:157.55pt;margin-top:286.6pt;width:553.4pt;height:427.2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" filled="f" stroked="f">
                <v:shadow on="t" color="black" opacity="26214f" origin=",-.5" offset="0,3pt"/>
                <v:textbox>
                  <w:txbxContent>
                    <w:p w14:paraId="24C86DA3" w14:textId="77777777" w:rsidR="0031616F" w:rsidRDefault="0031616F" w:rsidP="0031616F">
                      <w:pPr>
                        <w:spacing w:line="240" w:lineRule="auto"/>
                        <w:rPr>
                          <w:rFonts w:ascii="Lato" w:hAnsi="Lato"/>
                          <w:b/>
                          <w:bCs/>
                          <w:color w:val="FFFFFF" w:themeColor="background1"/>
                          <w:sz w:val="96"/>
                          <w:szCs w:val="96"/>
                        </w:rPr>
                      </w:pPr>
                    </w:p>
                    <w:p w14:paraId="2857202C" w14:textId="77777777" w:rsidR="0031616F" w:rsidRDefault="0031616F" w:rsidP="0031616F">
                      <w:pPr>
                        <w:spacing w:line="240" w:lineRule="auto"/>
                        <w:rPr>
                          <w:rFonts w:ascii="Lato" w:hAnsi="Lato"/>
                          <w:b/>
                          <w:bCs/>
                          <w:color w:val="FFFFFF" w:themeColor="background1"/>
                          <w:sz w:val="96"/>
                          <w:szCs w:val="96"/>
                        </w:rPr>
                      </w:pPr>
                    </w:p>
                    <w:p w14:paraId="02390E8F" w14:textId="3822C11C" w:rsidR="008325C6" w:rsidRDefault="009B1DFB" w:rsidP="0031616F">
                      <w:pPr>
                        <w:spacing w:line="240" w:lineRule="auto"/>
                        <w:jc w:val="right"/>
                        <w:rPr>
                          <w:rFonts w:ascii="Lato" w:hAnsi="Lato"/>
                          <w:b/>
                          <w:bCs/>
                          <w:color w:val="FFFFFF" w:themeColor="background1"/>
                          <w:sz w:val="96"/>
                          <w:szCs w:val="96"/>
                        </w:rPr>
                      </w:pPr>
                      <w:r>
                        <w:rPr>
                          <w:rFonts w:ascii="Lato" w:hAnsi="Lato"/>
                          <w:b/>
                          <w:bCs/>
                          <w:color w:val="FFFFFF" w:themeColor="background1"/>
                          <w:sz w:val="96"/>
                          <w:szCs w:val="96"/>
                        </w:rPr>
                        <w:t xml:space="preserve">HEAD </w:t>
                      </w:r>
                      <w:r w:rsidR="004838B5" w:rsidRPr="007D1AD2">
                        <w:rPr>
                          <w:rFonts w:ascii="Lato" w:hAnsi="Lato"/>
                          <w:b/>
                          <w:bCs/>
                          <w:color w:val="FFFFFF" w:themeColor="background1"/>
                          <w:sz w:val="96"/>
                          <w:szCs w:val="96"/>
                        </w:rPr>
                        <w:t>OF</w:t>
                      </w:r>
                      <w:r w:rsidR="004838B5" w:rsidRPr="007D1AD2">
                        <w:rPr>
                          <w:rFonts w:ascii="Lato" w:hAnsi="Lato"/>
                          <w:b/>
                          <w:bCs/>
                          <w:color w:val="FFFFFF" w:themeColor="background1"/>
                          <w:sz w:val="96"/>
                          <w:szCs w:val="96"/>
                        </w:rPr>
                        <w:br/>
                      </w:r>
                      <w:r w:rsidR="00567FD2">
                        <w:rPr>
                          <w:rFonts w:ascii="Lato" w:hAnsi="Lato"/>
                          <w:b/>
                          <w:bCs/>
                          <w:color w:val="FFFFFF" w:themeColor="background1"/>
                          <w:sz w:val="96"/>
                          <w:szCs w:val="96"/>
                        </w:rPr>
                        <w:t>SPANISH</w:t>
                      </w:r>
                      <w:r w:rsidR="008325C6">
                        <w:rPr>
                          <w:rFonts w:ascii="Lato" w:hAnsi="Lato"/>
                          <w:b/>
                          <w:bCs/>
                          <w:color w:val="FFFFFF" w:themeColor="background1"/>
                          <w:sz w:val="96"/>
                          <w:szCs w:val="96"/>
                        </w:rPr>
                        <w:t xml:space="preserve"> </w:t>
                      </w:r>
                    </w:p>
                  </w:txbxContent>
                </v:textbox>
                <w10:wrap type="square" anchorx="margin" anchory="margin"/>
              </v:shape>
            </w:pict>
          </mc:Fallback>
        </mc:AlternateContent>
      </w:r>
      <w:r w:rsidR="00166E3C">
        <w:rPr>
          <w:noProof/>
        </w:rPr>
        <mc:AlternateContent>
          <mc:Choice Requires="wps">
            <w:drawing>
              <wp:anchor distT="45720" distB="45720" distL="114300" distR="114300" simplePos="0" relativeHeight="251658267" behindDoc="0" locked="0" layoutInCell="1" allowOverlap="1" wp14:anchorId="73625C4A" wp14:editId="403FEA45">
                <wp:simplePos x="0" y="0"/>
                <wp:positionH relativeFrom="column">
                  <wp:posOffset>-63500</wp:posOffset>
                </wp:positionH>
                <wp:positionV relativeFrom="paragraph">
                  <wp:posOffset>285750</wp:posOffset>
                </wp:positionV>
                <wp:extent cx="2360930" cy="304800"/>
                <wp:effectExtent l="0" t="0" r="0" b="0"/>
                <wp:wrapNone/>
                <wp:docPr id="428146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04800"/>
                        </a:xfrm>
                        <a:prstGeom prst="rect">
                          <a:avLst/>
                        </a:prstGeom>
                        <a:noFill/>
                        <a:ln w="9525">
                          <a:noFill/>
                          <a:miter lim="800000"/>
                          <a:headEnd/>
                          <a:tailEnd/>
                        </a:ln>
                      </wps:spPr>
                      <wps:txbx>
                        <w:txbxContent>
                          <w:p w14:paraId="5DF1574E" w14:textId="0DB2D7C9" w:rsidR="00166E3C" w:rsidRPr="00166E3C" w:rsidRDefault="00166E3C" w:rsidP="00166E3C">
                            <w:pPr>
                              <w:rPr>
                                <w:color w:val="FFFFFF" w:themeColor="background1"/>
                              </w:rPr>
                            </w:pPr>
                            <w:r w:rsidRPr="00166E3C">
                              <w:rPr>
                                <w:color w:val="FFFFFF" w:themeColor="background1"/>
                              </w:rPr>
                              <w:t>THE SCHOOL FOR ADVENTUROUS MINDS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3625C4A" id="_x0000_s1028" type="#_x0000_t202" style="position:absolute;margin-left:-5pt;margin-top:22.5pt;width:185.9pt;height:24pt;z-index:25165826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" filled="f" stroked="f">
                <v:textbox>
                  <w:txbxContent>
                    <w:p w14:paraId="5DF1574E" w14:textId="0DB2D7C9" w:rsidR="00166E3C" w:rsidRPr="00166E3C" w:rsidRDefault="00166E3C" w:rsidP="00166E3C">
                      <w:pPr>
                        <w:rPr>
                          <w:color w:val="FFFFFF" w:themeColor="background1"/>
                        </w:rPr>
                      </w:pPr>
                      <w:r w:rsidRPr="00166E3C">
                        <w:rPr>
                          <w:color w:val="FFFFFF" w:themeColor="background1"/>
                        </w:rPr>
                        <w:t>THE SCHOOL FOR ADVENTUROUS MINDS</w:t>
                      </w:r>
                    </w:p>
                  </w:txbxContent>
                </v:textbox>
              </v:shape>
            </w:pict>
          </mc:Fallback>
        </mc:AlternateContent>
      </w:r>
      <w:r w:rsidR="009920BB">
        <w:rPr>
          <w:noProof/>
        </w:rPr>
        <w:drawing>
          <wp:anchor distT="0" distB="0" distL="114300" distR="114300" simplePos="0" relativeHeight="251658257" behindDoc="0" locked="0" layoutInCell="1" allowOverlap="1" wp14:anchorId="5EBA457D" wp14:editId="2B6462F8">
            <wp:simplePos x="0" y="0"/>
            <wp:positionH relativeFrom="column">
              <wp:posOffset>-2612533</wp:posOffset>
            </wp:positionH>
            <wp:positionV relativeFrom="paragraph">
              <wp:posOffset>2303326</wp:posOffset>
            </wp:positionV>
            <wp:extent cx="6951306" cy="6645508"/>
            <wp:effectExtent l="0" t="0" r="2540" b="3175"/>
            <wp:wrapNone/>
            <wp:docPr id="2362138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13833" name="Picture 236213833"/>
                    <pic:cNvPicPr/>
                  </pic:nvPicPr>
                  <pic:blipFill>
                    <a:blip r:embed="rId13" cstate="print">
                      <a:alphaModFix amt="50000"/>
                      <a:extLst>
                        <a:ext uri="{28A0092B-C50C-407E-A947-70E740481C1C}">
                          <a14:useLocalDpi xmlns:a14="http://schemas.microsoft.com/office/drawing/2010/main" val="0"/>
                        </a:ext>
                      </a:extLst>
                    </a:blip>
                    <a:stretch>
                      <a:fillRect/>
                    </a:stretch>
                  </pic:blipFill>
                  <pic:spPr>
                    <a:xfrm>
                      <a:off x="0" y="0"/>
                      <a:ext cx="6951306" cy="6645508"/>
                    </a:xfrm>
                    <a:prstGeom prst="rect">
                      <a:avLst/>
                    </a:prstGeom>
                  </pic:spPr>
                </pic:pic>
              </a:graphicData>
            </a:graphic>
            <wp14:sizeRelH relativeFrom="page">
              <wp14:pctWidth>0</wp14:pctWidth>
            </wp14:sizeRelH>
            <wp14:sizeRelV relativeFrom="page">
              <wp14:pctHeight>0</wp14:pctHeight>
            </wp14:sizeRelV>
          </wp:anchor>
        </w:drawing>
      </w:r>
      <w:r w:rsidR="004164C6">
        <w:rPr>
          <w:noProof/>
        </w:rPr>
        <mc:AlternateContent>
          <mc:Choice Requires="wps">
            <w:drawing>
              <wp:anchor distT="45720" distB="45720" distL="114300" distR="114300" simplePos="0" relativeHeight="251658256" behindDoc="0" locked="0" layoutInCell="1" allowOverlap="1" wp14:anchorId="03FD613E" wp14:editId="6E8E70AD">
                <wp:simplePos x="0" y="0"/>
                <wp:positionH relativeFrom="margin">
                  <wp:posOffset>7305040</wp:posOffset>
                </wp:positionH>
                <wp:positionV relativeFrom="page">
                  <wp:align>bottom</wp:align>
                </wp:positionV>
                <wp:extent cx="4937125" cy="458470"/>
                <wp:effectExtent l="29528" t="0" r="26352" b="26353"/>
                <wp:wrapSquare wrapText="bothSides"/>
                <wp:docPr id="19825378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937125" cy="458470"/>
                        </a:xfrm>
                        <a:prstGeom prst="rect">
                          <a:avLst/>
                        </a:prstGeom>
                        <a:noFill/>
                        <a:ln w="9525">
                          <a:noFill/>
                          <a:miter lim="800000"/>
                          <a:headEnd/>
                          <a:tailEnd/>
                        </a:ln>
                        <a:effectLst>
                          <a:outerShdw blurRad="50800" dist="38100" dir="5400000" algn="t" rotWithShape="0">
                            <a:prstClr val="black">
                              <a:alpha val="40000"/>
                            </a:prstClr>
                          </a:outerShdw>
                        </a:effectLst>
                      </wps:spPr>
                      <wps:txbx>
                        <w:txbxContent>
                          <w:p w14:paraId="61F8A714" w14:textId="64C67CED" w:rsidR="004838B5" w:rsidRPr="004164C6" w:rsidRDefault="004838B5" w:rsidP="004838B5">
                            <w:pPr>
                              <w:spacing w:line="240" w:lineRule="auto"/>
                              <w:jc w:val="right"/>
                              <w:rPr>
                                <w:rFonts w:ascii="Lato" w:hAnsi="Lato"/>
                                <w:b/>
                                <w:bCs/>
                                <w:color w:val="FFFFFF" w:themeColor="background1"/>
                                <w:sz w:val="44"/>
                                <w:szCs w:val="44"/>
                              </w:rPr>
                            </w:pPr>
                            <w:r w:rsidRPr="004164C6">
                              <w:rPr>
                                <w:rFonts w:ascii="Lato" w:hAnsi="Lato"/>
                                <w:b/>
                                <w:bCs/>
                                <w:color w:val="FFFFFF" w:themeColor="background1"/>
                                <w:sz w:val="44"/>
                                <w:szCs w:val="44"/>
                              </w:rPr>
                              <w:t>INFORMATION FOR CANDIDATES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FD613E" id="_x0000_s1029" type="#_x0000_t202" style="position:absolute;margin-left:575.2pt;margin-top:0;width:388.75pt;height:36.1pt;rotation:-90;z-index:251658256;visibility:visible;mso-wrap-style:square;mso-width-percent:0;mso-height-percent:0;mso-wrap-distance-left:9pt;mso-wrap-distance-top:3.6pt;mso-wrap-distance-right:9pt;mso-wrap-distance-bottom:3.6pt;mso-position-horizontal:absolute;mso-position-horizontal-relative:margin;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" filled="f" stroked="f">
                <v:shadow on="t" color="black" opacity="26214f" origin=",-.5" offset="0,3pt"/>
                <v:textbox>
                  <w:txbxContent>
                    <w:p w14:paraId="61F8A714" w14:textId="64C67CED" w:rsidR="004838B5" w:rsidRPr="004164C6" w:rsidRDefault="004838B5" w:rsidP="004838B5">
                      <w:pPr>
                        <w:spacing w:line="240" w:lineRule="auto"/>
                        <w:jc w:val="right"/>
                        <w:rPr>
                          <w:rFonts w:ascii="Lato" w:hAnsi="Lato"/>
                          <w:b/>
                          <w:bCs/>
                          <w:color w:val="FFFFFF" w:themeColor="background1"/>
                          <w:sz w:val="44"/>
                          <w:szCs w:val="44"/>
                        </w:rPr>
                      </w:pPr>
                      <w:r w:rsidRPr="004164C6">
                        <w:rPr>
                          <w:rFonts w:ascii="Lato" w:hAnsi="Lato"/>
                          <w:b/>
                          <w:bCs/>
                          <w:color w:val="FFFFFF" w:themeColor="background1"/>
                          <w:sz w:val="44"/>
                          <w:szCs w:val="44"/>
                        </w:rPr>
                        <w:t>INFORMATION FOR CANDIDATES</w:t>
                      </w:r>
                    </w:p>
                  </w:txbxContent>
                </v:textbox>
                <w10:wrap type="square" anchorx="margin" anchory="page"/>
              </v:shape>
            </w:pict>
          </mc:Fallback>
        </mc:AlternateContent>
      </w:r>
      <w:r w:rsidR="008E3751">
        <w:br w:type="page"/>
      </w:r>
    </w:p>
    <w:p w14:paraId="68BF0621" w14:textId="5B817851" w:rsidR="00F33783" w:rsidRDefault="00A30254">
      <w:r>
        <w:rPr>
          <w:noProof/>
        </w:rPr>
        <w:lastRenderedPageBreak/>
        <mc:AlternateContent>
          <mc:Choice Requires="wps">
            <w:drawing>
              <wp:anchor distT="182880" distB="182880" distL="182880" distR="182880" simplePos="0" relativeHeight="251658245" behindDoc="0" locked="0" layoutInCell="1" allowOverlap="1" wp14:anchorId="28C8AA90" wp14:editId="49E26B97">
                <wp:simplePos x="0" y="0"/>
                <wp:positionH relativeFrom="page">
                  <wp:posOffset>4610100</wp:posOffset>
                </wp:positionH>
                <wp:positionV relativeFrom="margin">
                  <wp:posOffset>-441960</wp:posOffset>
                </wp:positionV>
                <wp:extent cx="6195060" cy="7543800"/>
                <wp:effectExtent l="0" t="0" r="34290" b="19050"/>
                <wp:wrapSquare wrapText="bothSides"/>
                <wp:docPr id="430948309" name="Snip Single Corner Rectangle 118"/>
                <wp:cNvGraphicFramePr/>
                <a:graphic xmlns:a="http://schemas.openxmlformats.org/drawingml/2006/main">
                  <a:graphicData uri="http://schemas.microsoft.com/office/word/2010/wordprocessingShape">
                    <wps:wsp>
                      <wps:cNvSpPr/>
                      <wps:spPr>
                        <a:xfrm>
                          <a:off x="0" y="0"/>
                          <a:ext cx="6195060" cy="7543800"/>
                        </a:xfrm>
                        <a:prstGeom prst="snip1Rect">
                          <a:avLst/>
                        </a:prstGeom>
                        <a:solidFill>
                          <a:schemeClr val="bg1"/>
                        </a:solidFill>
                        <a:ln w="3175">
                          <a:solidFill>
                            <a:srgbClr val="EACFD6"/>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10205749" w14:textId="650F72AF" w:rsidR="00137B16" w:rsidRPr="00166E3C" w:rsidRDefault="00137B16" w:rsidP="007E716B">
                            <w:pPr>
                              <w:rPr>
                                <w:rFonts w:ascii="Lato" w:hAnsi="Lato"/>
                                <w:b/>
                                <w:bCs/>
                                <w:color w:val="000000" w:themeColor="text1"/>
                              </w:rPr>
                            </w:pPr>
                            <w:r w:rsidRPr="00166E3C">
                              <w:rPr>
                                <w:rFonts w:ascii="Lato" w:hAnsi="Lato"/>
                                <w:b/>
                                <w:bCs/>
                                <w:color w:val="000000" w:themeColor="text1"/>
                              </w:rPr>
                              <w:t>Applications are invited for the post of</w:t>
                            </w:r>
                          </w:p>
                          <w:p w14:paraId="74C79AE1" w14:textId="6DEF0F40" w:rsidR="007E716B" w:rsidRPr="00137B16" w:rsidRDefault="00E5429C" w:rsidP="007E716B">
                            <w:pPr>
                              <w:rPr>
                                <w:rFonts w:ascii="Lato" w:hAnsi="Lato"/>
                                <w:b/>
                                <w:bCs/>
                                <w:color w:val="701C45"/>
                                <w:sz w:val="32"/>
                                <w:szCs w:val="32"/>
                              </w:rPr>
                            </w:pPr>
                            <w:r>
                              <w:rPr>
                                <w:rFonts w:ascii="Lato" w:hAnsi="Lato"/>
                                <w:b/>
                                <w:bCs/>
                                <w:noProof/>
                                <w:color w:val="701C45"/>
                                <w:sz w:val="32"/>
                                <w:szCs w:val="32"/>
                              </w:rPr>
                              <w:drawing>
                                <wp:inline distT="0" distB="0" distL="0" distR="0" wp14:anchorId="59672A68" wp14:editId="0979E229">
                                  <wp:extent cx="199184" cy="190500"/>
                                  <wp:effectExtent l="0" t="0" r="0" b="0"/>
                                  <wp:docPr id="1436636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31616F">
                              <w:rPr>
                                <w:rFonts w:ascii="Lato" w:hAnsi="Lato"/>
                                <w:b/>
                                <w:bCs/>
                                <w:color w:val="701C45"/>
                                <w:sz w:val="32"/>
                                <w:szCs w:val="32"/>
                              </w:rPr>
                              <w:t>HEAD</w:t>
                            </w:r>
                            <w:r w:rsidR="007E716B" w:rsidRPr="00137B16">
                              <w:rPr>
                                <w:rFonts w:ascii="Lato" w:hAnsi="Lato"/>
                                <w:b/>
                                <w:bCs/>
                                <w:color w:val="701C45"/>
                                <w:sz w:val="32"/>
                                <w:szCs w:val="32"/>
                              </w:rPr>
                              <w:t xml:space="preserve"> OF </w:t>
                            </w:r>
                            <w:r w:rsidR="00567FD2">
                              <w:rPr>
                                <w:rFonts w:ascii="Lato" w:hAnsi="Lato"/>
                                <w:b/>
                                <w:bCs/>
                                <w:color w:val="701C45"/>
                                <w:sz w:val="32"/>
                                <w:szCs w:val="32"/>
                              </w:rPr>
                              <w:t>SPANISH</w:t>
                            </w:r>
                          </w:p>
                          <w:p w14:paraId="3386C536" w14:textId="65C3F115" w:rsidR="00567FD2" w:rsidRDefault="0031616F" w:rsidP="007E716B">
                            <w:pPr>
                              <w:pBdr>
                                <w:bottom w:val="single" w:sz="6" w:space="1" w:color="auto"/>
                              </w:pBdr>
                              <w:rPr>
                                <w:rFonts w:ascii="Lato" w:hAnsi="Lato"/>
                                <w:b/>
                                <w:bCs/>
                                <w:color w:val="000000" w:themeColor="text1"/>
                                <w:sz w:val="24"/>
                                <w:szCs w:val="24"/>
                              </w:rPr>
                            </w:pPr>
                            <w:r>
                              <w:rPr>
                                <w:rFonts w:ascii="Lato" w:hAnsi="Lato"/>
                                <w:b/>
                                <w:bCs/>
                                <w:color w:val="000000" w:themeColor="text1"/>
                                <w:sz w:val="24"/>
                                <w:szCs w:val="24"/>
                              </w:rPr>
                              <w:t>Permanent</w:t>
                            </w:r>
                            <w:r w:rsidR="00CC55E6">
                              <w:rPr>
                                <w:rFonts w:ascii="Lato" w:hAnsi="Lato"/>
                                <w:b/>
                                <w:bCs/>
                                <w:color w:val="000000" w:themeColor="text1"/>
                                <w:sz w:val="24"/>
                                <w:szCs w:val="24"/>
                              </w:rPr>
                              <w:t xml:space="preserve">, </w:t>
                            </w:r>
                            <w:r w:rsidR="000D2E11">
                              <w:rPr>
                                <w:rFonts w:ascii="Lato" w:hAnsi="Lato"/>
                                <w:b/>
                                <w:bCs/>
                                <w:color w:val="000000" w:themeColor="text1"/>
                                <w:sz w:val="24"/>
                                <w:szCs w:val="24"/>
                              </w:rPr>
                              <w:t>Full</w:t>
                            </w:r>
                            <w:r w:rsidR="007E716B" w:rsidRPr="005F3053">
                              <w:rPr>
                                <w:rFonts w:ascii="Lato" w:hAnsi="Lato"/>
                                <w:b/>
                                <w:bCs/>
                                <w:color w:val="000000" w:themeColor="text1"/>
                                <w:sz w:val="24"/>
                                <w:szCs w:val="24"/>
                              </w:rPr>
                              <w:t xml:space="preserve"> Time</w:t>
                            </w:r>
                            <w:r w:rsidR="00567FD2">
                              <w:rPr>
                                <w:rFonts w:ascii="Lato" w:hAnsi="Lato"/>
                                <w:b/>
                                <w:bCs/>
                                <w:color w:val="000000" w:themeColor="text1"/>
                                <w:sz w:val="24"/>
                                <w:szCs w:val="24"/>
                              </w:rPr>
                              <w:t xml:space="preserve"> or Part Time (0.8)</w:t>
                            </w:r>
                            <w:r w:rsidR="007E716B" w:rsidRPr="005F3053">
                              <w:rPr>
                                <w:rFonts w:ascii="Lato" w:hAnsi="Lato"/>
                                <w:b/>
                                <w:bCs/>
                                <w:color w:val="000000" w:themeColor="text1"/>
                                <w:sz w:val="24"/>
                                <w:szCs w:val="24"/>
                              </w:rPr>
                              <w:t xml:space="preserve"> </w:t>
                            </w:r>
                          </w:p>
                          <w:p w14:paraId="27650E4D" w14:textId="722027AB" w:rsidR="00137B16" w:rsidRDefault="0031616F" w:rsidP="007E716B">
                            <w:pPr>
                              <w:pBdr>
                                <w:bottom w:val="single" w:sz="6" w:space="1" w:color="auto"/>
                              </w:pBdr>
                              <w:rPr>
                                <w:rFonts w:ascii="Lato" w:hAnsi="Lato"/>
                                <w:b/>
                                <w:bCs/>
                                <w:color w:val="000000" w:themeColor="text1"/>
                                <w:sz w:val="20"/>
                                <w:szCs w:val="20"/>
                              </w:rPr>
                            </w:pPr>
                            <w:r>
                              <w:rPr>
                                <w:rFonts w:ascii="Lato" w:hAnsi="Lato"/>
                                <w:b/>
                                <w:bCs/>
                                <w:color w:val="000000" w:themeColor="text1"/>
                                <w:sz w:val="24"/>
                                <w:szCs w:val="24"/>
                              </w:rPr>
                              <w:t>F</w:t>
                            </w:r>
                            <w:r w:rsidR="00762ADC">
                              <w:rPr>
                                <w:rFonts w:ascii="Lato" w:hAnsi="Lato"/>
                                <w:b/>
                                <w:bCs/>
                                <w:color w:val="000000" w:themeColor="text1"/>
                                <w:sz w:val="24"/>
                                <w:szCs w:val="24"/>
                              </w:rPr>
                              <w:t xml:space="preserve">rom </w:t>
                            </w:r>
                            <w:r w:rsidR="0073020B">
                              <w:rPr>
                                <w:rFonts w:ascii="Lato" w:hAnsi="Lato"/>
                                <w:b/>
                                <w:bCs/>
                                <w:color w:val="000000" w:themeColor="text1"/>
                                <w:sz w:val="24"/>
                                <w:szCs w:val="24"/>
                              </w:rPr>
                              <w:t>April</w:t>
                            </w:r>
                            <w:r w:rsidR="000D2E11">
                              <w:rPr>
                                <w:rFonts w:ascii="Lato" w:hAnsi="Lato"/>
                                <w:b/>
                                <w:bCs/>
                                <w:color w:val="000000" w:themeColor="text1"/>
                                <w:sz w:val="24"/>
                                <w:szCs w:val="24"/>
                              </w:rPr>
                              <w:t xml:space="preserve"> </w:t>
                            </w:r>
                            <w:r>
                              <w:rPr>
                                <w:rFonts w:ascii="Lato" w:hAnsi="Lato"/>
                                <w:b/>
                                <w:bCs/>
                                <w:color w:val="000000" w:themeColor="text1"/>
                                <w:sz w:val="24"/>
                                <w:szCs w:val="24"/>
                              </w:rPr>
                              <w:t xml:space="preserve">or September </w:t>
                            </w:r>
                            <w:r w:rsidR="000D2E11">
                              <w:rPr>
                                <w:rFonts w:ascii="Lato" w:hAnsi="Lato"/>
                                <w:b/>
                                <w:bCs/>
                                <w:color w:val="000000" w:themeColor="text1"/>
                                <w:sz w:val="24"/>
                                <w:szCs w:val="24"/>
                              </w:rPr>
                              <w:t>202</w:t>
                            </w:r>
                            <w:r w:rsidR="00567FD2">
                              <w:rPr>
                                <w:rFonts w:ascii="Lato" w:hAnsi="Lato"/>
                                <w:b/>
                                <w:bCs/>
                                <w:color w:val="000000" w:themeColor="text1"/>
                                <w:sz w:val="24"/>
                                <w:szCs w:val="24"/>
                              </w:rPr>
                              <w:t>7</w:t>
                            </w:r>
                            <w:r w:rsidR="002F41A1">
                              <w:rPr>
                                <w:rFonts w:ascii="Lato" w:hAnsi="Lato"/>
                                <w:b/>
                                <w:bCs/>
                                <w:color w:val="000000" w:themeColor="text1"/>
                                <w:sz w:val="20"/>
                                <w:szCs w:val="20"/>
                              </w:rPr>
                              <w:br/>
                            </w:r>
                          </w:p>
                          <w:p w14:paraId="29A54A49" w14:textId="7ED9B1BA" w:rsidR="007E716B" w:rsidRPr="00EE1876" w:rsidRDefault="007E716B" w:rsidP="007E716B">
                            <w:pPr>
                              <w:rPr>
                                <w:rFonts w:ascii="Lato" w:hAnsi="Lato"/>
                                <w:b/>
                                <w:bCs/>
                                <w:color w:val="701C45"/>
                                <w:sz w:val="20"/>
                                <w:szCs w:val="20"/>
                              </w:rPr>
                            </w:pPr>
                            <w:r w:rsidRPr="00EE1876">
                              <w:rPr>
                                <w:rFonts w:ascii="Lato" w:hAnsi="Lato"/>
                                <w:b/>
                                <w:bCs/>
                                <w:color w:val="701C45"/>
                                <w:sz w:val="20"/>
                                <w:szCs w:val="20"/>
                              </w:rPr>
                              <w:t xml:space="preserve">Thank you for your interest in our </w:t>
                            </w:r>
                            <w:r w:rsidR="00D25FD8">
                              <w:rPr>
                                <w:rFonts w:ascii="Lato" w:hAnsi="Lato"/>
                                <w:b/>
                                <w:bCs/>
                                <w:color w:val="701C45"/>
                                <w:sz w:val="20"/>
                                <w:szCs w:val="20"/>
                              </w:rPr>
                              <w:t>permanent</w:t>
                            </w:r>
                            <w:r w:rsidR="006E50D5">
                              <w:rPr>
                                <w:rFonts w:ascii="Lato" w:hAnsi="Lato"/>
                                <w:b/>
                                <w:bCs/>
                                <w:color w:val="701C45"/>
                                <w:sz w:val="20"/>
                                <w:szCs w:val="20"/>
                              </w:rPr>
                              <w:t>,</w:t>
                            </w:r>
                            <w:r w:rsidRPr="00EE1876">
                              <w:rPr>
                                <w:rFonts w:ascii="Lato" w:hAnsi="Lato"/>
                                <w:b/>
                                <w:bCs/>
                                <w:color w:val="701C45"/>
                                <w:sz w:val="20"/>
                                <w:szCs w:val="20"/>
                              </w:rPr>
                              <w:t xml:space="preserve"> </w:t>
                            </w:r>
                            <w:r w:rsidR="000D2E11">
                              <w:rPr>
                                <w:rFonts w:ascii="Lato" w:hAnsi="Lato"/>
                                <w:b/>
                                <w:bCs/>
                                <w:color w:val="701C45"/>
                                <w:sz w:val="20"/>
                                <w:szCs w:val="20"/>
                              </w:rPr>
                              <w:t>full</w:t>
                            </w:r>
                            <w:r w:rsidRPr="00EE1876">
                              <w:rPr>
                                <w:rFonts w:ascii="Lato" w:hAnsi="Lato"/>
                                <w:b/>
                                <w:bCs/>
                                <w:color w:val="701C45"/>
                                <w:sz w:val="20"/>
                                <w:szCs w:val="20"/>
                              </w:rPr>
                              <w:t xml:space="preserve"> time </w:t>
                            </w:r>
                            <w:r w:rsidR="00567FD2">
                              <w:rPr>
                                <w:rFonts w:ascii="Lato" w:hAnsi="Lato"/>
                                <w:b/>
                                <w:bCs/>
                                <w:color w:val="701C45"/>
                                <w:sz w:val="20"/>
                                <w:szCs w:val="20"/>
                              </w:rPr>
                              <w:t xml:space="preserve">or part time (0.8) </w:t>
                            </w:r>
                            <w:r w:rsidRPr="00EE1876">
                              <w:rPr>
                                <w:rFonts w:ascii="Lato" w:hAnsi="Lato"/>
                                <w:b/>
                                <w:bCs/>
                                <w:color w:val="701C45"/>
                                <w:sz w:val="20"/>
                                <w:szCs w:val="20"/>
                              </w:rPr>
                              <w:t xml:space="preserve">role of </w:t>
                            </w:r>
                            <w:r w:rsidR="00CE5598">
                              <w:rPr>
                                <w:rFonts w:ascii="Lato" w:hAnsi="Lato"/>
                                <w:b/>
                                <w:bCs/>
                                <w:color w:val="701C45"/>
                                <w:sz w:val="20"/>
                                <w:szCs w:val="20"/>
                              </w:rPr>
                              <w:t>Head</w:t>
                            </w:r>
                            <w:r w:rsidRPr="00EE1876">
                              <w:rPr>
                                <w:rFonts w:ascii="Lato" w:hAnsi="Lato"/>
                                <w:b/>
                                <w:bCs/>
                                <w:color w:val="701C45"/>
                                <w:sz w:val="20"/>
                                <w:szCs w:val="20"/>
                              </w:rPr>
                              <w:t xml:space="preserve"> of </w:t>
                            </w:r>
                            <w:r w:rsidR="00567FD2">
                              <w:rPr>
                                <w:rFonts w:ascii="Lato" w:hAnsi="Lato"/>
                                <w:b/>
                                <w:bCs/>
                                <w:color w:val="701C45"/>
                                <w:sz w:val="20"/>
                                <w:szCs w:val="20"/>
                              </w:rPr>
                              <w:t>Spanish</w:t>
                            </w:r>
                            <w:r w:rsidRPr="00EE1876">
                              <w:rPr>
                                <w:rFonts w:ascii="Lato" w:hAnsi="Lato"/>
                                <w:b/>
                                <w:bCs/>
                                <w:color w:val="701C45"/>
                                <w:sz w:val="20"/>
                                <w:szCs w:val="20"/>
                              </w:rPr>
                              <w:t xml:space="preserve"> at King Edward’s School, Bath. This is an exciting opportunity for a suitably qualified </w:t>
                            </w:r>
                            <w:r w:rsidR="00567FD2">
                              <w:rPr>
                                <w:rFonts w:ascii="Lato" w:hAnsi="Lato"/>
                                <w:b/>
                                <w:bCs/>
                                <w:color w:val="701C45"/>
                                <w:sz w:val="20"/>
                                <w:szCs w:val="20"/>
                              </w:rPr>
                              <w:t>Spanish</w:t>
                            </w:r>
                            <w:r w:rsidRPr="00EE1876">
                              <w:rPr>
                                <w:rFonts w:ascii="Lato" w:hAnsi="Lato"/>
                                <w:b/>
                                <w:bCs/>
                                <w:color w:val="701C45"/>
                                <w:sz w:val="20"/>
                                <w:szCs w:val="20"/>
                              </w:rPr>
                              <w:t xml:space="preserve"> teacher </w:t>
                            </w:r>
                            <w:r w:rsidR="007B3E96">
                              <w:rPr>
                                <w:rFonts w:ascii="Lato" w:hAnsi="Lato"/>
                                <w:b/>
                                <w:bCs/>
                                <w:color w:val="701C45"/>
                                <w:sz w:val="20"/>
                                <w:szCs w:val="20"/>
                              </w:rPr>
                              <w:t xml:space="preserve">to </w:t>
                            </w:r>
                            <w:r w:rsidR="00777F7D">
                              <w:rPr>
                                <w:rFonts w:ascii="Lato" w:hAnsi="Lato"/>
                                <w:b/>
                                <w:bCs/>
                                <w:color w:val="701C45"/>
                                <w:sz w:val="20"/>
                                <w:szCs w:val="20"/>
                              </w:rPr>
                              <w:t>lead a successful and thriving department</w:t>
                            </w:r>
                            <w:r w:rsidR="006E50D5">
                              <w:rPr>
                                <w:rFonts w:ascii="Lato" w:hAnsi="Lato"/>
                                <w:b/>
                                <w:bCs/>
                                <w:color w:val="701C45"/>
                                <w:sz w:val="20"/>
                                <w:szCs w:val="20"/>
                              </w:rPr>
                              <w:t>.</w:t>
                            </w:r>
                            <w:r w:rsidR="00431DF2">
                              <w:rPr>
                                <w:rFonts w:ascii="Lato" w:hAnsi="Lato"/>
                                <w:b/>
                                <w:bCs/>
                                <w:color w:val="701C45"/>
                                <w:sz w:val="20"/>
                                <w:szCs w:val="20"/>
                              </w:rPr>
                              <w:t xml:space="preserve"> </w:t>
                            </w:r>
                          </w:p>
                          <w:p w14:paraId="451F89BE" w14:textId="2E6926E5"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 xml:space="preserve">Founded in 1552, King Edward’s School, Bath has held a special place in the city for well over four and a half centuries and is now firmly established as one of the leading schools in the South-West of England, being recognised recently as the Sunday Times Independent Secondary School of the Year in the South-West for 2026. As </w:t>
                            </w:r>
                            <w:r w:rsidR="007607AD">
                              <w:rPr>
                                <w:rFonts w:ascii="Lato" w:hAnsi="Lato"/>
                                <w:color w:val="000000" w:themeColor="text1"/>
                                <w:sz w:val="20"/>
                                <w:szCs w:val="20"/>
                              </w:rPr>
                              <w:t>an all-through school</w:t>
                            </w:r>
                            <w:r w:rsidRPr="00137B16">
                              <w:rPr>
                                <w:rFonts w:ascii="Lato" w:hAnsi="Lato"/>
                                <w:color w:val="000000" w:themeColor="text1"/>
                                <w:sz w:val="20"/>
                                <w:szCs w:val="20"/>
                              </w:rPr>
                              <w:t xml:space="preserve">, the Pre-Prep, Junior and Senior sections of King Edward's offer an inspiring and supportive environment for children aged 3 to 18. All pupils are encouraged to be the best they can be, and all are nurtured along the pathway to leading happy, fulfilled and successful lives at School and beyond. </w:t>
                            </w:r>
                          </w:p>
                          <w:p w14:paraId="65F412D7" w14:textId="1305EFF8"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King Edward’s School is committed to safeguarding and promoting the welfare of children and young people</w:t>
                            </w:r>
                            <w:r w:rsidR="007607AD">
                              <w:rPr>
                                <w:rFonts w:ascii="Lato" w:hAnsi="Lato"/>
                                <w:color w:val="000000" w:themeColor="text1"/>
                                <w:sz w:val="20"/>
                                <w:szCs w:val="20"/>
                              </w:rPr>
                              <w:t>,</w:t>
                            </w:r>
                            <w:r w:rsidRPr="00137B16">
                              <w:rPr>
                                <w:rFonts w:ascii="Lato" w:hAnsi="Lato"/>
                                <w:color w:val="000000" w:themeColor="text1"/>
                                <w:sz w:val="20"/>
                                <w:szCs w:val="20"/>
                              </w:rPr>
                              <w:t xml:space="preserve"> and applicants must be willing to undergo safeguarding screening, which includes successful clearance of an enhanced DBS check, receipt of satisfactory references and a pre-employment health questionnaire. We are an inclusive school and welcome applications from people of all beliefs and backgrounds. </w:t>
                            </w:r>
                          </w:p>
                          <w:p w14:paraId="5F83B39F" w14:textId="64CAB24E"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 xml:space="preserve">With highly motivated and academically ambitious pupils, this role is a </w:t>
                            </w:r>
                            <w:r w:rsidRPr="000D0192">
                              <w:rPr>
                                <w:rFonts w:ascii="Lato" w:hAnsi="Lato"/>
                                <w:color w:val="000000" w:themeColor="text1"/>
                                <w:sz w:val="20"/>
                                <w:szCs w:val="20"/>
                              </w:rPr>
                              <w:t>chance to champion</w:t>
                            </w:r>
                            <w:r w:rsidR="006A3971" w:rsidRPr="000D0192">
                              <w:rPr>
                                <w:rFonts w:ascii="Lato" w:hAnsi="Lato"/>
                                <w:color w:val="000000" w:themeColor="text1"/>
                                <w:sz w:val="20"/>
                                <w:szCs w:val="20"/>
                              </w:rPr>
                              <w:t xml:space="preserve"> and promote the teaching of</w:t>
                            </w:r>
                            <w:r w:rsidRPr="000D0192">
                              <w:rPr>
                                <w:rFonts w:ascii="Lato" w:hAnsi="Lato"/>
                                <w:color w:val="000000" w:themeColor="text1"/>
                                <w:sz w:val="20"/>
                                <w:szCs w:val="20"/>
                              </w:rPr>
                              <w:t xml:space="preserve"> </w:t>
                            </w:r>
                            <w:r w:rsidR="00A47B6C">
                              <w:rPr>
                                <w:rFonts w:ascii="Lato" w:hAnsi="Lato"/>
                                <w:color w:val="000000" w:themeColor="text1"/>
                                <w:sz w:val="20"/>
                                <w:szCs w:val="20"/>
                              </w:rPr>
                              <w:t>Spanish</w:t>
                            </w:r>
                            <w:r w:rsidRPr="00137B16">
                              <w:rPr>
                                <w:rFonts w:ascii="Lato" w:hAnsi="Lato"/>
                                <w:color w:val="000000" w:themeColor="text1"/>
                                <w:sz w:val="20"/>
                                <w:szCs w:val="20"/>
                              </w:rPr>
                              <w:t xml:space="preserve">, support academic excellence and cultivate independent learning in a </w:t>
                            </w:r>
                            <w:r w:rsidR="00D1141D" w:rsidRPr="00137B16">
                              <w:rPr>
                                <w:rFonts w:ascii="Lato" w:hAnsi="Lato"/>
                                <w:color w:val="000000" w:themeColor="text1"/>
                                <w:sz w:val="20"/>
                                <w:szCs w:val="20"/>
                              </w:rPr>
                              <w:t>well-resourced</w:t>
                            </w:r>
                            <w:r w:rsidRPr="00137B16">
                              <w:rPr>
                                <w:rFonts w:ascii="Lato" w:hAnsi="Lato"/>
                                <w:color w:val="000000" w:themeColor="text1"/>
                                <w:sz w:val="20"/>
                                <w:szCs w:val="20"/>
                              </w:rPr>
                              <w:t xml:space="preserve"> environment. If you have a </w:t>
                            </w:r>
                            <w:r w:rsidR="00567FD2">
                              <w:rPr>
                                <w:rFonts w:ascii="Lato" w:hAnsi="Lato"/>
                                <w:color w:val="000000" w:themeColor="text1"/>
                                <w:sz w:val="20"/>
                                <w:szCs w:val="20"/>
                              </w:rPr>
                              <w:t>passion for teaching</w:t>
                            </w:r>
                            <w:r w:rsidRPr="00137B16">
                              <w:rPr>
                                <w:rFonts w:ascii="Lato" w:hAnsi="Lato"/>
                                <w:color w:val="000000" w:themeColor="text1"/>
                                <w:sz w:val="20"/>
                                <w:szCs w:val="20"/>
                              </w:rPr>
                              <w:t xml:space="preserve">, a love of </w:t>
                            </w:r>
                            <w:r w:rsidR="00B03F65">
                              <w:rPr>
                                <w:rFonts w:ascii="Lato" w:hAnsi="Lato"/>
                                <w:color w:val="000000" w:themeColor="text1"/>
                                <w:sz w:val="20"/>
                                <w:szCs w:val="20"/>
                              </w:rPr>
                              <w:t xml:space="preserve">the </w:t>
                            </w:r>
                            <w:r w:rsidR="00567FD2">
                              <w:rPr>
                                <w:rFonts w:ascii="Lato" w:hAnsi="Lato"/>
                                <w:color w:val="000000" w:themeColor="text1"/>
                                <w:sz w:val="20"/>
                                <w:szCs w:val="20"/>
                              </w:rPr>
                              <w:t>languages</w:t>
                            </w:r>
                            <w:r w:rsidRPr="00137B16">
                              <w:rPr>
                                <w:rFonts w:ascii="Lato" w:hAnsi="Lato"/>
                                <w:color w:val="000000" w:themeColor="text1"/>
                                <w:sz w:val="20"/>
                                <w:szCs w:val="20"/>
                              </w:rPr>
                              <w:t xml:space="preserve"> and a desire to make a real impact on young lives, we hope that you will consider making an application.</w:t>
                            </w:r>
                          </w:p>
                          <w:p w14:paraId="5A8EBBB8" w14:textId="075E0935"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Yours sincerely,</w:t>
                            </w:r>
                          </w:p>
                          <w:p w14:paraId="55C28575" w14:textId="114174A7" w:rsidR="00B94F52" w:rsidRPr="00166E3C" w:rsidRDefault="007E716B" w:rsidP="007E716B">
                            <w:pPr>
                              <w:rPr>
                                <w:rFonts w:ascii="Lato" w:hAnsi="Lato"/>
                                <w:color w:val="701C45"/>
                                <w:sz w:val="20"/>
                                <w:szCs w:val="20"/>
                              </w:rPr>
                            </w:pPr>
                            <w:r w:rsidRPr="00137B16">
                              <w:rPr>
                                <w:rFonts w:ascii="Lato" w:hAnsi="Lato"/>
                                <w:b/>
                                <w:bCs/>
                                <w:color w:val="000000" w:themeColor="text1"/>
                                <w:sz w:val="20"/>
                                <w:szCs w:val="20"/>
                              </w:rPr>
                              <w:t>Martin Boden</w:t>
                            </w:r>
                            <w:r w:rsidR="0077374F">
                              <w:rPr>
                                <w:rFonts w:ascii="Lato" w:hAnsi="Lato"/>
                                <w:b/>
                                <w:bCs/>
                                <w:color w:val="000000" w:themeColor="text1"/>
                                <w:sz w:val="20"/>
                                <w:szCs w:val="20"/>
                              </w:rPr>
                              <w:t xml:space="preserve"> </w:t>
                            </w:r>
                            <w:r w:rsidR="002F41A1">
                              <w:rPr>
                                <w:rFonts w:ascii="Lato" w:hAnsi="Lato"/>
                                <w:b/>
                                <w:bCs/>
                                <w:color w:val="000000" w:themeColor="text1"/>
                                <w:sz w:val="20"/>
                                <w:szCs w:val="20"/>
                              </w:rPr>
                              <w:br/>
                            </w:r>
                            <w:r w:rsidRPr="00137B16">
                              <w:rPr>
                                <w:rFonts w:ascii="Lato" w:hAnsi="Lato"/>
                                <w:color w:val="701C45"/>
                                <w:sz w:val="20"/>
                                <w:szCs w:val="20"/>
                              </w:rPr>
                              <w:t>Headmaster</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8AA90" id="_x0000_s1030" style="position:absolute;margin-left:363pt;margin-top:-34.8pt;width:487.8pt;height:594pt;z-index:251658245;visibility:visible;mso-wrap-style:square;mso-width-percent:0;mso-height-percent:0;mso-wrap-distance-left:14.4pt;mso-wrap-distance-top:14.4pt;mso-wrap-distance-right:14.4pt;mso-wrap-distance-bottom:14.4pt;mso-position-horizontal:absolute;mso-position-horizontal-relative:page;mso-position-vertical:absolute;mso-position-vertical-relative:margin;mso-width-percent:0;mso-height-percent:0;mso-width-relative:margin;mso-height-relative:margin;v-text-anchor:top" coordsize="6195060,7543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" adj="-11796480,,5400" path="m,l5162529,,6195060,1032531r,6511269l,7543800,,xe" fillcolor="white [3212]" strokecolor="#eacfd6" strokeweight=".25pt">
                <v:stroke joinstyle="miter"/>
                <v:formulas/>
                <v:path arrowok="t" o:connecttype="custom" o:connectlocs="0,0;5162529,0;6195060,1032531;6195060,7543800;0,7543800;0,0" o:connectangles="0,0,0,0,0,0" textboxrect="0,0,6195060,7543800"/>
                <v:textbox inset="18pt,7.2pt,0,7.2pt">
                  <w:txbxContent>
                    <w:p w14:paraId="10205749" w14:textId="650F72AF" w:rsidR="00137B16" w:rsidRPr="00166E3C" w:rsidRDefault="00137B16" w:rsidP="007E716B">
                      <w:pPr>
                        <w:rPr>
                          <w:rFonts w:ascii="Lato" w:hAnsi="Lato"/>
                          <w:b/>
                          <w:bCs/>
                          <w:color w:val="000000" w:themeColor="text1"/>
                        </w:rPr>
                      </w:pPr>
                      <w:r w:rsidRPr="00166E3C">
                        <w:rPr>
                          <w:rFonts w:ascii="Lato" w:hAnsi="Lato"/>
                          <w:b/>
                          <w:bCs/>
                          <w:color w:val="000000" w:themeColor="text1"/>
                        </w:rPr>
                        <w:t>Applications are invited for the post of</w:t>
                      </w:r>
                    </w:p>
                    <w:p w14:paraId="74C79AE1" w14:textId="6DEF0F40" w:rsidR="007E716B" w:rsidRPr="00137B16" w:rsidRDefault="00E5429C" w:rsidP="007E716B">
                      <w:pPr>
                        <w:rPr>
                          <w:rFonts w:ascii="Lato" w:hAnsi="Lato"/>
                          <w:b/>
                          <w:bCs/>
                          <w:color w:val="701C45"/>
                          <w:sz w:val="32"/>
                          <w:szCs w:val="32"/>
                        </w:rPr>
                      </w:pPr>
                      <w:r>
                        <w:rPr>
                          <w:rFonts w:ascii="Lato" w:hAnsi="Lato"/>
                          <w:b/>
                          <w:bCs/>
                          <w:noProof/>
                          <w:color w:val="701C45"/>
                          <w:sz w:val="32"/>
                          <w:szCs w:val="32"/>
                        </w:rPr>
                        <w:drawing>
                          <wp:inline distT="0" distB="0" distL="0" distR="0" wp14:anchorId="59672A68" wp14:editId="0979E229">
                            <wp:extent cx="199184" cy="190500"/>
                            <wp:effectExtent l="0" t="0" r="0" b="0"/>
                            <wp:docPr id="14366367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31616F">
                        <w:rPr>
                          <w:rFonts w:ascii="Lato" w:hAnsi="Lato"/>
                          <w:b/>
                          <w:bCs/>
                          <w:color w:val="701C45"/>
                          <w:sz w:val="32"/>
                          <w:szCs w:val="32"/>
                        </w:rPr>
                        <w:t>HEAD</w:t>
                      </w:r>
                      <w:r w:rsidR="007E716B" w:rsidRPr="00137B16">
                        <w:rPr>
                          <w:rFonts w:ascii="Lato" w:hAnsi="Lato"/>
                          <w:b/>
                          <w:bCs/>
                          <w:color w:val="701C45"/>
                          <w:sz w:val="32"/>
                          <w:szCs w:val="32"/>
                        </w:rPr>
                        <w:t xml:space="preserve"> OF </w:t>
                      </w:r>
                      <w:r w:rsidR="00567FD2">
                        <w:rPr>
                          <w:rFonts w:ascii="Lato" w:hAnsi="Lato"/>
                          <w:b/>
                          <w:bCs/>
                          <w:color w:val="701C45"/>
                          <w:sz w:val="32"/>
                          <w:szCs w:val="32"/>
                        </w:rPr>
                        <w:t>SPANISH</w:t>
                      </w:r>
                    </w:p>
                    <w:p w14:paraId="3386C536" w14:textId="65C3F115" w:rsidR="00567FD2" w:rsidRDefault="0031616F" w:rsidP="007E716B">
                      <w:pPr>
                        <w:pBdr>
                          <w:bottom w:val="single" w:sz="6" w:space="1" w:color="auto"/>
                        </w:pBdr>
                        <w:rPr>
                          <w:rFonts w:ascii="Lato" w:hAnsi="Lato"/>
                          <w:b/>
                          <w:bCs/>
                          <w:color w:val="000000" w:themeColor="text1"/>
                          <w:sz w:val="24"/>
                          <w:szCs w:val="24"/>
                        </w:rPr>
                      </w:pPr>
                      <w:r>
                        <w:rPr>
                          <w:rFonts w:ascii="Lato" w:hAnsi="Lato"/>
                          <w:b/>
                          <w:bCs/>
                          <w:color w:val="000000" w:themeColor="text1"/>
                          <w:sz w:val="24"/>
                          <w:szCs w:val="24"/>
                        </w:rPr>
                        <w:t>Permanent</w:t>
                      </w:r>
                      <w:r w:rsidR="00CC55E6">
                        <w:rPr>
                          <w:rFonts w:ascii="Lato" w:hAnsi="Lato"/>
                          <w:b/>
                          <w:bCs/>
                          <w:color w:val="000000" w:themeColor="text1"/>
                          <w:sz w:val="24"/>
                          <w:szCs w:val="24"/>
                        </w:rPr>
                        <w:t xml:space="preserve">, </w:t>
                      </w:r>
                      <w:r w:rsidR="000D2E11">
                        <w:rPr>
                          <w:rFonts w:ascii="Lato" w:hAnsi="Lato"/>
                          <w:b/>
                          <w:bCs/>
                          <w:color w:val="000000" w:themeColor="text1"/>
                          <w:sz w:val="24"/>
                          <w:szCs w:val="24"/>
                        </w:rPr>
                        <w:t>Full</w:t>
                      </w:r>
                      <w:r w:rsidR="007E716B" w:rsidRPr="005F3053">
                        <w:rPr>
                          <w:rFonts w:ascii="Lato" w:hAnsi="Lato"/>
                          <w:b/>
                          <w:bCs/>
                          <w:color w:val="000000" w:themeColor="text1"/>
                          <w:sz w:val="24"/>
                          <w:szCs w:val="24"/>
                        </w:rPr>
                        <w:t xml:space="preserve"> Time</w:t>
                      </w:r>
                      <w:r w:rsidR="00567FD2">
                        <w:rPr>
                          <w:rFonts w:ascii="Lato" w:hAnsi="Lato"/>
                          <w:b/>
                          <w:bCs/>
                          <w:color w:val="000000" w:themeColor="text1"/>
                          <w:sz w:val="24"/>
                          <w:szCs w:val="24"/>
                        </w:rPr>
                        <w:t xml:space="preserve"> or Part Time (0.8)</w:t>
                      </w:r>
                      <w:r w:rsidR="007E716B" w:rsidRPr="005F3053">
                        <w:rPr>
                          <w:rFonts w:ascii="Lato" w:hAnsi="Lato"/>
                          <w:b/>
                          <w:bCs/>
                          <w:color w:val="000000" w:themeColor="text1"/>
                          <w:sz w:val="24"/>
                          <w:szCs w:val="24"/>
                        </w:rPr>
                        <w:t xml:space="preserve"> </w:t>
                      </w:r>
                    </w:p>
                    <w:p w14:paraId="27650E4D" w14:textId="722027AB" w:rsidR="00137B16" w:rsidRDefault="0031616F" w:rsidP="007E716B">
                      <w:pPr>
                        <w:pBdr>
                          <w:bottom w:val="single" w:sz="6" w:space="1" w:color="auto"/>
                        </w:pBdr>
                        <w:rPr>
                          <w:rFonts w:ascii="Lato" w:hAnsi="Lato"/>
                          <w:b/>
                          <w:bCs/>
                          <w:color w:val="000000" w:themeColor="text1"/>
                          <w:sz w:val="20"/>
                          <w:szCs w:val="20"/>
                        </w:rPr>
                      </w:pPr>
                      <w:r>
                        <w:rPr>
                          <w:rFonts w:ascii="Lato" w:hAnsi="Lato"/>
                          <w:b/>
                          <w:bCs/>
                          <w:color w:val="000000" w:themeColor="text1"/>
                          <w:sz w:val="24"/>
                          <w:szCs w:val="24"/>
                        </w:rPr>
                        <w:t>F</w:t>
                      </w:r>
                      <w:r w:rsidR="00762ADC">
                        <w:rPr>
                          <w:rFonts w:ascii="Lato" w:hAnsi="Lato"/>
                          <w:b/>
                          <w:bCs/>
                          <w:color w:val="000000" w:themeColor="text1"/>
                          <w:sz w:val="24"/>
                          <w:szCs w:val="24"/>
                        </w:rPr>
                        <w:t xml:space="preserve">rom </w:t>
                      </w:r>
                      <w:r w:rsidR="0073020B">
                        <w:rPr>
                          <w:rFonts w:ascii="Lato" w:hAnsi="Lato"/>
                          <w:b/>
                          <w:bCs/>
                          <w:color w:val="000000" w:themeColor="text1"/>
                          <w:sz w:val="24"/>
                          <w:szCs w:val="24"/>
                        </w:rPr>
                        <w:t>April</w:t>
                      </w:r>
                      <w:r w:rsidR="000D2E11">
                        <w:rPr>
                          <w:rFonts w:ascii="Lato" w:hAnsi="Lato"/>
                          <w:b/>
                          <w:bCs/>
                          <w:color w:val="000000" w:themeColor="text1"/>
                          <w:sz w:val="24"/>
                          <w:szCs w:val="24"/>
                        </w:rPr>
                        <w:t xml:space="preserve"> </w:t>
                      </w:r>
                      <w:r>
                        <w:rPr>
                          <w:rFonts w:ascii="Lato" w:hAnsi="Lato"/>
                          <w:b/>
                          <w:bCs/>
                          <w:color w:val="000000" w:themeColor="text1"/>
                          <w:sz w:val="24"/>
                          <w:szCs w:val="24"/>
                        </w:rPr>
                        <w:t xml:space="preserve">or September </w:t>
                      </w:r>
                      <w:r w:rsidR="000D2E11">
                        <w:rPr>
                          <w:rFonts w:ascii="Lato" w:hAnsi="Lato"/>
                          <w:b/>
                          <w:bCs/>
                          <w:color w:val="000000" w:themeColor="text1"/>
                          <w:sz w:val="24"/>
                          <w:szCs w:val="24"/>
                        </w:rPr>
                        <w:t>202</w:t>
                      </w:r>
                      <w:r w:rsidR="00567FD2">
                        <w:rPr>
                          <w:rFonts w:ascii="Lato" w:hAnsi="Lato"/>
                          <w:b/>
                          <w:bCs/>
                          <w:color w:val="000000" w:themeColor="text1"/>
                          <w:sz w:val="24"/>
                          <w:szCs w:val="24"/>
                        </w:rPr>
                        <w:t>7</w:t>
                      </w:r>
                      <w:r w:rsidR="002F41A1">
                        <w:rPr>
                          <w:rFonts w:ascii="Lato" w:hAnsi="Lato"/>
                          <w:b/>
                          <w:bCs/>
                          <w:color w:val="000000" w:themeColor="text1"/>
                          <w:sz w:val="20"/>
                          <w:szCs w:val="20"/>
                        </w:rPr>
                        <w:br/>
                      </w:r>
                    </w:p>
                    <w:p w14:paraId="29A54A49" w14:textId="7ED9B1BA" w:rsidR="007E716B" w:rsidRPr="00EE1876" w:rsidRDefault="007E716B" w:rsidP="007E716B">
                      <w:pPr>
                        <w:rPr>
                          <w:rFonts w:ascii="Lato" w:hAnsi="Lato"/>
                          <w:b/>
                          <w:bCs/>
                          <w:color w:val="701C45"/>
                          <w:sz w:val="20"/>
                          <w:szCs w:val="20"/>
                        </w:rPr>
                      </w:pPr>
                      <w:r w:rsidRPr="00EE1876">
                        <w:rPr>
                          <w:rFonts w:ascii="Lato" w:hAnsi="Lato"/>
                          <w:b/>
                          <w:bCs/>
                          <w:color w:val="701C45"/>
                          <w:sz w:val="20"/>
                          <w:szCs w:val="20"/>
                        </w:rPr>
                        <w:t xml:space="preserve">Thank you for your interest in our </w:t>
                      </w:r>
                      <w:r w:rsidR="00D25FD8">
                        <w:rPr>
                          <w:rFonts w:ascii="Lato" w:hAnsi="Lato"/>
                          <w:b/>
                          <w:bCs/>
                          <w:color w:val="701C45"/>
                          <w:sz w:val="20"/>
                          <w:szCs w:val="20"/>
                        </w:rPr>
                        <w:t>permanent</w:t>
                      </w:r>
                      <w:r w:rsidR="006E50D5">
                        <w:rPr>
                          <w:rFonts w:ascii="Lato" w:hAnsi="Lato"/>
                          <w:b/>
                          <w:bCs/>
                          <w:color w:val="701C45"/>
                          <w:sz w:val="20"/>
                          <w:szCs w:val="20"/>
                        </w:rPr>
                        <w:t>,</w:t>
                      </w:r>
                      <w:r w:rsidRPr="00EE1876">
                        <w:rPr>
                          <w:rFonts w:ascii="Lato" w:hAnsi="Lato"/>
                          <w:b/>
                          <w:bCs/>
                          <w:color w:val="701C45"/>
                          <w:sz w:val="20"/>
                          <w:szCs w:val="20"/>
                        </w:rPr>
                        <w:t xml:space="preserve"> </w:t>
                      </w:r>
                      <w:r w:rsidR="000D2E11">
                        <w:rPr>
                          <w:rFonts w:ascii="Lato" w:hAnsi="Lato"/>
                          <w:b/>
                          <w:bCs/>
                          <w:color w:val="701C45"/>
                          <w:sz w:val="20"/>
                          <w:szCs w:val="20"/>
                        </w:rPr>
                        <w:t>full</w:t>
                      </w:r>
                      <w:r w:rsidRPr="00EE1876">
                        <w:rPr>
                          <w:rFonts w:ascii="Lato" w:hAnsi="Lato"/>
                          <w:b/>
                          <w:bCs/>
                          <w:color w:val="701C45"/>
                          <w:sz w:val="20"/>
                          <w:szCs w:val="20"/>
                        </w:rPr>
                        <w:t xml:space="preserve"> time </w:t>
                      </w:r>
                      <w:r w:rsidR="00567FD2">
                        <w:rPr>
                          <w:rFonts w:ascii="Lato" w:hAnsi="Lato"/>
                          <w:b/>
                          <w:bCs/>
                          <w:color w:val="701C45"/>
                          <w:sz w:val="20"/>
                          <w:szCs w:val="20"/>
                        </w:rPr>
                        <w:t xml:space="preserve">or part time (0.8) </w:t>
                      </w:r>
                      <w:r w:rsidRPr="00EE1876">
                        <w:rPr>
                          <w:rFonts w:ascii="Lato" w:hAnsi="Lato"/>
                          <w:b/>
                          <w:bCs/>
                          <w:color w:val="701C45"/>
                          <w:sz w:val="20"/>
                          <w:szCs w:val="20"/>
                        </w:rPr>
                        <w:t xml:space="preserve">role of </w:t>
                      </w:r>
                      <w:r w:rsidR="00CE5598">
                        <w:rPr>
                          <w:rFonts w:ascii="Lato" w:hAnsi="Lato"/>
                          <w:b/>
                          <w:bCs/>
                          <w:color w:val="701C45"/>
                          <w:sz w:val="20"/>
                          <w:szCs w:val="20"/>
                        </w:rPr>
                        <w:t>Head</w:t>
                      </w:r>
                      <w:r w:rsidRPr="00EE1876">
                        <w:rPr>
                          <w:rFonts w:ascii="Lato" w:hAnsi="Lato"/>
                          <w:b/>
                          <w:bCs/>
                          <w:color w:val="701C45"/>
                          <w:sz w:val="20"/>
                          <w:szCs w:val="20"/>
                        </w:rPr>
                        <w:t xml:space="preserve"> of </w:t>
                      </w:r>
                      <w:r w:rsidR="00567FD2">
                        <w:rPr>
                          <w:rFonts w:ascii="Lato" w:hAnsi="Lato"/>
                          <w:b/>
                          <w:bCs/>
                          <w:color w:val="701C45"/>
                          <w:sz w:val="20"/>
                          <w:szCs w:val="20"/>
                        </w:rPr>
                        <w:t>Spanish</w:t>
                      </w:r>
                      <w:r w:rsidRPr="00EE1876">
                        <w:rPr>
                          <w:rFonts w:ascii="Lato" w:hAnsi="Lato"/>
                          <w:b/>
                          <w:bCs/>
                          <w:color w:val="701C45"/>
                          <w:sz w:val="20"/>
                          <w:szCs w:val="20"/>
                        </w:rPr>
                        <w:t xml:space="preserve"> at King Edward’s School, Bath. This is an exciting opportunity for a suitably qualified </w:t>
                      </w:r>
                      <w:r w:rsidR="00567FD2">
                        <w:rPr>
                          <w:rFonts w:ascii="Lato" w:hAnsi="Lato"/>
                          <w:b/>
                          <w:bCs/>
                          <w:color w:val="701C45"/>
                          <w:sz w:val="20"/>
                          <w:szCs w:val="20"/>
                        </w:rPr>
                        <w:t>Spanish</w:t>
                      </w:r>
                      <w:r w:rsidRPr="00EE1876">
                        <w:rPr>
                          <w:rFonts w:ascii="Lato" w:hAnsi="Lato"/>
                          <w:b/>
                          <w:bCs/>
                          <w:color w:val="701C45"/>
                          <w:sz w:val="20"/>
                          <w:szCs w:val="20"/>
                        </w:rPr>
                        <w:t xml:space="preserve"> teacher </w:t>
                      </w:r>
                      <w:r w:rsidR="007B3E96">
                        <w:rPr>
                          <w:rFonts w:ascii="Lato" w:hAnsi="Lato"/>
                          <w:b/>
                          <w:bCs/>
                          <w:color w:val="701C45"/>
                          <w:sz w:val="20"/>
                          <w:szCs w:val="20"/>
                        </w:rPr>
                        <w:t xml:space="preserve">to </w:t>
                      </w:r>
                      <w:r w:rsidR="00777F7D">
                        <w:rPr>
                          <w:rFonts w:ascii="Lato" w:hAnsi="Lato"/>
                          <w:b/>
                          <w:bCs/>
                          <w:color w:val="701C45"/>
                          <w:sz w:val="20"/>
                          <w:szCs w:val="20"/>
                        </w:rPr>
                        <w:t>lead a successful and thriving department</w:t>
                      </w:r>
                      <w:r w:rsidR="006E50D5">
                        <w:rPr>
                          <w:rFonts w:ascii="Lato" w:hAnsi="Lato"/>
                          <w:b/>
                          <w:bCs/>
                          <w:color w:val="701C45"/>
                          <w:sz w:val="20"/>
                          <w:szCs w:val="20"/>
                        </w:rPr>
                        <w:t>.</w:t>
                      </w:r>
                      <w:r w:rsidR="00431DF2">
                        <w:rPr>
                          <w:rFonts w:ascii="Lato" w:hAnsi="Lato"/>
                          <w:b/>
                          <w:bCs/>
                          <w:color w:val="701C45"/>
                          <w:sz w:val="20"/>
                          <w:szCs w:val="20"/>
                        </w:rPr>
                        <w:t xml:space="preserve"> </w:t>
                      </w:r>
                    </w:p>
                    <w:p w14:paraId="451F89BE" w14:textId="2E6926E5"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 xml:space="preserve">Founded in 1552, King Edward’s School, Bath has held a special place in the city for well over four and a half centuries and is now firmly established as one of the leading schools in the South-West of England, being recognised recently as the Sunday Times Independent Secondary School of the Year in the South-West for 2026. As </w:t>
                      </w:r>
                      <w:r w:rsidR="007607AD">
                        <w:rPr>
                          <w:rFonts w:ascii="Lato" w:hAnsi="Lato"/>
                          <w:color w:val="000000" w:themeColor="text1"/>
                          <w:sz w:val="20"/>
                          <w:szCs w:val="20"/>
                        </w:rPr>
                        <w:t>an all-through school</w:t>
                      </w:r>
                      <w:r w:rsidRPr="00137B16">
                        <w:rPr>
                          <w:rFonts w:ascii="Lato" w:hAnsi="Lato"/>
                          <w:color w:val="000000" w:themeColor="text1"/>
                          <w:sz w:val="20"/>
                          <w:szCs w:val="20"/>
                        </w:rPr>
                        <w:t xml:space="preserve">, the Pre-Prep, Junior and Senior sections of King Edward's offer an inspiring and supportive environment for children aged 3 to 18. All pupils are encouraged to be the best they can be, and all are nurtured along the pathway to leading happy, fulfilled and successful lives at School and beyond. </w:t>
                      </w:r>
                    </w:p>
                    <w:p w14:paraId="65F412D7" w14:textId="1305EFF8"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King Edward’s School is committed to safeguarding and promoting the welfare of children and young people</w:t>
                      </w:r>
                      <w:r w:rsidR="007607AD">
                        <w:rPr>
                          <w:rFonts w:ascii="Lato" w:hAnsi="Lato"/>
                          <w:color w:val="000000" w:themeColor="text1"/>
                          <w:sz w:val="20"/>
                          <w:szCs w:val="20"/>
                        </w:rPr>
                        <w:t>,</w:t>
                      </w:r>
                      <w:r w:rsidRPr="00137B16">
                        <w:rPr>
                          <w:rFonts w:ascii="Lato" w:hAnsi="Lato"/>
                          <w:color w:val="000000" w:themeColor="text1"/>
                          <w:sz w:val="20"/>
                          <w:szCs w:val="20"/>
                        </w:rPr>
                        <w:t xml:space="preserve"> and applicants must be willing to undergo safeguarding screening, which includes successful clearance of an enhanced DBS check, receipt of satisfactory references and a pre-employment health questionnaire. We are an inclusive school and welcome applications from people of all beliefs and backgrounds. </w:t>
                      </w:r>
                    </w:p>
                    <w:p w14:paraId="5F83B39F" w14:textId="64CAB24E"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 xml:space="preserve">With highly motivated and academically ambitious pupils, this role is a </w:t>
                      </w:r>
                      <w:r w:rsidRPr="000D0192">
                        <w:rPr>
                          <w:rFonts w:ascii="Lato" w:hAnsi="Lato"/>
                          <w:color w:val="000000" w:themeColor="text1"/>
                          <w:sz w:val="20"/>
                          <w:szCs w:val="20"/>
                        </w:rPr>
                        <w:t>chance to champion</w:t>
                      </w:r>
                      <w:r w:rsidR="006A3971" w:rsidRPr="000D0192">
                        <w:rPr>
                          <w:rFonts w:ascii="Lato" w:hAnsi="Lato"/>
                          <w:color w:val="000000" w:themeColor="text1"/>
                          <w:sz w:val="20"/>
                          <w:szCs w:val="20"/>
                        </w:rPr>
                        <w:t xml:space="preserve"> and promote the teaching of</w:t>
                      </w:r>
                      <w:r w:rsidRPr="000D0192">
                        <w:rPr>
                          <w:rFonts w:ascii="Lato" w:hAnsi="Lato"/>
                          <w:color w:val="000000" w:themeColor="text1"/>
                          <w:sz w:val="20"/>
                          <w:szCs w:val="20"/>
                        </w:rPr>
                        <w:t xml:space="preserve"> </w:t>
                      </w:r>
                      <w:r w:rsidR="00A47B6C">
                        <w:rPr>
                          <w:rFonts w:ascii="Lato" w:hAnsi="Lato"/>
                          <w:color w:val="000000" w:themeColor="text1"/>
                          <w:sz w:val="20"/>
                          <w:szCs w:val="20"/>
                        </w:rPr>
                        <w:t>Spanish</w:t>
                      </w:r>
                      <w:r w:rsidRPr="00137B16">
                        <w:rPr>
                          <w:rFonts w:ascii="Lato" w:hAnsi="Lato"/>
                          <w:color w:val="000000" w:themeColor="text1"/>
                          <w:sz w:val="20"/>
                          <w:szCs w:val="20"/>
                        </w:rPr>
                        <w:t xml:space="preserve">, support academic excellence and cultivate independent learning in a </w:t>
                      </w:r>
                      <w:r w:rsidR="00D1141D" w:rsidRPr="00137B16">
                        <w:rPr>
                          <w:rFonts w:ascii="Lato" w:hAnsi="Lato"/>
                          <w:color w:val="000000" w:themeColor="text1"/>
                          <w:sz w:val="20"/>
                          <w:szCs w:val="20"/>
                        </w:rPr>
                        <w:t>well-resourced</w:t>
                      </w:r>
                      <w:r w:rsidRPr="00137B16">
                        <w:rPr>
                          <w:rFonts w:ascii="Lato" w:hAnsi="Lato"/>
                          <w:color w:val="000000" w:themeColor="text1"/>
                          <w:sz w:val="20"/>
                          <w:szCs w:val="20"/>
                        </w:rPr>
                        <w:t xml:space="preserve"> environment. If you have a </w:t>
                      </w:r>
                      <w:r w:rsidR="00567FD2">
                        <w:rPr>
                          <w:rFonts w:ascii="Lato" w:hAnsi="Lato"/>
                          <w:color w:val="000000" w:themeColor="text1"/>
                          <w:sz w:val="20"/>
                          <w:szCs w:val="20"/>
                        </w:rPr>
                        <w:t>passion for teaching</w:t>
                      </w:r>
                      <w:r w:rsidRPr="00137B16">
                        <w:rPr>
                          <w:rFonts w:ascii="Lato" w:hAnsi="Lato"/>
                          <w:color w:val="000000" w:themeColor="text1"/>
                          <w:sz w:val="20"/>
                          <w:szCs w:val="20"/>
                        </w:rPr>
                        <w:t xml:space="preserve">, a love of </w:t>
                      </w:r>
                      <w:r w:rsidR="00B03F65">
                        <w:rPr>
                          <w:rFonts w:ascii="Lato" w:hAnsi="Lato"/>
                          <w:color w:val="000000" w:themeColor="text1"/>
                          <w:sz w:val="20"/>
                          <w:szCs w:val="20"/>
                        </w:rPr>
                        <w:t xml:space="preserve">the </w:t>
                      </w:r>
                      <w:r w:rsidR="00567FD2">
                        <w:rPr>
                          <w:rFonts w:ascii="Lato" w:hAnsi="Lato"/>
                          <w:color w:val="000000" w:themeColor="text1"/>
                          <w:sz w:val="20"/>
                          <w:szCs w:val="20"/>
                        </w:rPr>
                        <w:t>languages</w:t>
                      </w:r>
                      <w:r w:rsidRPr="00137B16">
                        <w:rPr>
                          <w:rFonts w:ascii="Lato" w:hAnsi="Lato"/>
                          <w:color w:val="000000" w:themeColor="text1"/>
                          <w:sz w:val="20"/>
                          <w:szCs w:val="20"/>
                        </w:rPr>
                        <w:t xml:space="preserve"> and a desire to make a real impact on young lives, we hope that you will consider making an application.</w:t>
                      </w:r>
                    </w:p>
                    <w:p w14:paraId="5A8EBBB8" w14:textId="075E0935" w:rsidR="007E716B" w:rsidRPr="00137B16" w:rsidRDefault="007E716B" w:rsidP="007E716B">
                      <w:pPr>
                        <w:rPr>
                          <w:rFonts w:ascii="Lato" w:hAnsi="Lato"/>
                          <w:color w:val="000000" w:themeColor="text1"/>
                          <w:sz w:val="20"/>
                          <w:szCs w:val="20"/>
                        </w:rPr>
                      </w:pPr>
                      <w:r w:rsidRPr="00137B16">
                        <w:rPr>
                          <w:rFonts w:ascii="Lato" w:hAnsi="Lato"/>
                          <w:color w:val="000000" w:themeColor="text1"/>
                          <w:sz w:val="20"/>
                          <w:szCs w:val="20"/>
                        </w:rPr>
                        <w:t>Yours sincerely,</w:t>
                      </w:r>
                    </w:p>
                    <w:p w14:paraId="55C28575" w14:textId="114174A7" w:rsidR="00B94F52" w:rsidRPr="00166E3C" w:rsidRDefault="007E716B" w:rsidP="007E716B">
                      <w:pPr>
                        <w:rPr>
                          <w:rFonts w:ascii="Lato" w:hAnsi="Lato"/>
                          <w:color w:val="701C45"/>
                          <w:sz w:val="20"/>
                          <w:szCs w:val="20"/>
                        </w:rPr>
                      </w:pPr>
                      <w:r w:rsidRPr="00137B16">
                        <w:rPr>
                          <w:rFonts w:ascii="Lato" w:hAnsi="Lato"/>
                          <w:b/>
                          <w:bCs/>
                          <w:color w:val="000000" w:themeColor="text1"/>
                          <w:sz w:val="20"/>
                          <w:szCs w:val="20"/>
                        </w:rPr>
                        <w:t>Martin Boden</w:t>
                      </w:r>
                      <w:r w:rsidR="0077374F">
                        <w:rPr>
                          <w:rFonts w:ascii="Lato" w:hAnsi="Lato"/>
                          <w:b/>
                          <w:bCs/>
                          <w:color w:val="000000" w:themeColor="text1"/>
                          <w:sz w:val="20"/>
                          <w:szCs w:val="20"/>
                        </w:rPr>
                        <w:t xml:space="preserve"> </w:t>
                      </w:r>
                      <w:r w:rsidR="002F41A1">
                        <w:rPr>
                          <w:rFonts w:ascii="Lato" w:hAnsi="Lato"/>
                          <w:b/>
                          <w:bCs/>
                          <w:color w:val="000000" w:themeColor="text1"/>
                          <w:sz w:val="20"/>
                          <w:szCs w:val="20"/>
                        </w:rPr>
                        <w:br/>
                      </w:r>
                      <w:r w:rsidRPr="00137B16">
                        <w:rPr>
                          <w:rFonts w:ascii="Lato" w:hAnsi="Lato"/>
                          <w:color w:val="701C45"/>
                          <w:sz w:val="20"/>
                          <w:szCs w:val="20"/>
                        </w:rPr>
                        <w:t>Headmaster</w:t>
                      </w:r>
                    </w:p>
                  </w:txbxContent>
                </v:textbox>
                <w10:wrap type="square" anchorx="page" anchory="margin"/>
              </v:shape>
            </w:pict>
          </mc:Fallback>
        </mc:AlternateContent>
      </w:r>
      <w:r w:rsidR="003B39FB">
        <w:rPr>
          <w:noProof/>
        </w:rPr>
        <w:drawing>
          <wp:anchor distT="0" distB="0" distL="114300" distR="114300" simplePos="0" relativeHeight="251658246" behindDoc="1" locked="0" layoutInCell="1" allowOverlap="1" wp14:anchorId="45534797" wp14:editId="4AADFA71">
            <wp:simplePos x="0" y="0"/>
            <wp:positionH relativeFrom="page">
              <wp:align>left</wp:align>
            </wp:positionH>
            <wp:positionV relativeFrom="paragraph">
              <wp:posOffset>-526583</wp:posOffset>
            </wp:positionV>
            <wp:extent cx="5952931" cy="7905492"/>
            <wp:effectExtent l="0" t="0" r="0" b="635"/>
            <wp:wrapNone/>
            <wp:docPr id="12417386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738647" name="Picture 3"/>
                    <pic:cNvPicPr/>
                  </pic:nvPicPr>
                  <pic:blipFill>
                    <a:blip r:embed="rId15">
                      <a:extLst>
                        <a:ext uri="{28A0092B-C50C-407E-A947-70E740481C1C}">
                          <a14:useLocalDpi xmlns:a14="http://schemas.microsoft.com/office/drawing/2010/main" val="0"/>
                        </a:ext>
                      </a:extLst>
                    </a:blip>
                    <a:stretch>
                      <a:fillRect/>
                    </a:stretch>
                  </pic:blipFill>
                  <pic:spPr>
                    <a:xfrm>
                      <a:off x="0" y="0"/>
                      <a:ext cx="5952931" cy="7905492"/>
                    </a:xfrm>
                    <a:prstGeom prst="rect">
                      <a:avLst/>
                    </a:prstGeom>
                  </pic:spPr>
                </pic:pic>
              </a:graphicData>
            </a:graphic>
            <wp14:sizeRelH relativeFrom="page">
              <wp14:pctWidth>0</wp14:pctWidth>
            </wp14:sizeRelH>
            <wp14:sizeRelV relativeFrom="page">
              <wp14:pctHeight>0</wp14:pctHeight>
            </wp14:sizeRelV>
          </wp:anchor>
        </w:drawing>
      </w:r>
      <w:r w:rsidR="009F6522">
        <w:rPr>
          <w:noProof/>
        </w:rPr>
        <w:drawing>
          <wp:anchor distT="0" distB="0" distL="114300" distR="114300" simplePos="0" relativeHeight="251658268" behindDoc="1" locked="0" layoutInCell="1" allowOverlap="1" wp14:anchorId="1B59AC59" wp14:editId="527DA651">
            <wp:simplePos x="0" y="0"/>
            <wp:positionH relativeFrom="column">
              <wp:posOffset>10515600</wp:posOffset>
            </wp:positionH>
            <wp:positionV relativeFrom="paragraph">
              <wp:posOffset>-304800</wp:posOffset>
            </wp:positionV>
            <wp:extent cx="5486400" cy="8229600"/>
            <wp:effectExtent l="0" t="0" r="0" b="0"/>
            <wp:wrapNone/>
            <wp:docPr id="16733357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379"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14:sizeRelH relativeFrom="page">
              <wp14:pctWidth>0</wp14:pctWidth>
            </wp14:sizeRelH>
            <wp14:sizeRelV relativeFrom="page">
              <wp14:pctHeight>0</wp14:pctHeight>
            </wp14:sizeRelV>
          </wp:anchor>
        </w:drawing>
      </w:r>
      <w:r w:rsidR="00925897">
        <w:rPr>
          <w:noProof/>
        </w:rPr>
        <w:drawing>
          <wp:anchor distT="0" distB="0" distL="114300" distR="114300" simplePos="0" relativeHeight="251658244" behindDoc="1" locked="0" layoutInCell="1" allowOverlap="1" wp14:anchorId="68BD2F0F" wp14:editId="555B0CA0">
            <wp:simplePos x="0" y="0"/>
            <wp:positionH relativeFrom="column">
              <wp:posOffset>10363200</wp:posOffset>
            </wp:positionH>
            <wp:positionV relativeFrom="paragraph">
              <wp:posOffset>-457200</wp:posOffset>
            </wp:positionV>
            <wp:extent cx="5486400" cy="8229600"/>
            <wp:effectExtent l="0" t="0" r="0" b="0"/>
            <wp:wrapNone/>
            <wp:docPr id="1072003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00379" name="Picture 3"/>
                    <pic:cNvPicPr/>
                  </pic:nvPicPr>
                  <pic:blipFill>
                    <a:blip r:embed="rId16">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14:sizeRelH relativeFrom="page">
              <wp14:pctWidth>0</wp14:pctWidth>
            </wp14:sizeRelH>
            <wp14:sizeRelV relativeFrom="page">
              <wp14:pctHeight>0</wp14:pctHeight>
            </wp14:sizeRelV>
          </wp:anchor>
        </w:drawing>
      </w:r>
    </w:p>
    <w:p w14:paraId="58901940" w14:textId="08229B94" w:rsidR="00F33783" w:rsidRDefault="00F33783"/>
    <w:p w14:paraId="5A1FEBD2" w14:textId="3A28B0CC" w:rsidR="00F33783" w:rsidRDefault="00F33783"/>
    <w:p w14:paraId="45D5B2AD" w14:textId="52C2E7C2" w:rsidR="00F33783" w:rsidRDefault="00F33783"/>
    <w:p w14:paraId="21CB167D" w14:textId="6CA57226" w:rsidR="00F33783" w:rsidRDefault="00F33783"/>
    <w:p w14:paraId="05EFE07B" w14:textId="10F1B410" w:rsidR="00F33783" w:rsidRDefault="000D0192">
      <w:r>
        <w:rPr>
          <w:noProof/>
        </w:rPr>
        <w:drawing>
          <wp:anchor distT="0" distB="0" distL="114300" distR="114300" simplePos="0" relativeHeight="251659293" behindDoc="0" locked="0" layoutInCell="1" allowOverlap="1" wp14:anchorId="4ED0E724" wp14:editId="23958E39">
            <wp:simplePos x="0" y="0"/>
            <wp:positionH relativeFrom="margin">
              <wp:align>right</wp:align>
            </wp:positionH>
            <wp:positionV relativeFrom="paragraph">
              <wp:posOffset>3952113</wp:posOffset>
            </wp:positionV>
            <wp:extent cx="1359535" cy="1359535"/>
            <wp:effectExtent l="0" t="0" r="0" b="0"/>
            <wp:wrapSquare wrapText="bothSides"/>
            <wp:docPr id="3550278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59535" cy="1359535"/>
                    </a:xfrm>
                    <a:prstGeom prst="rect">
                      <a:avLst/>
                    </a:prstGeom>
                    <a:noFill/>
                  </pic:spPr>
                </pic:pic>
              </a:graphicData>
            </a:graphic>
            <wp14:sizeRelH relativeFrom="page">
              <wp14:pctWidth>0</wp14:pctWidth>
            </wp14:sizeRelH>
            <wp14:sizeRelV relativeFrom="page">
              <wp14:pctHeight>0</wp14:pctHeight>
            </wp14:sizeRelV>
          </wp:anchor>
        </w:drawing>
      </w:r>
      <w:r w:rsidR="00F33783">
        <w:br w:type="page"/>
      </w:r>
    </w:p>
    <w:p w14:paraId="74A401E5" w14:textId="0B2C01D7" w:rsidR="00F33783" w:rsidRDefault="005D6BED">
      <w:r>
        <w:rPr>
          <w:noProof/>
        </w:rPr>
        <w:lastRenderedPageBreak/>
        <mc:AlternateContent>
          <mc:Choice Requires="wps">
            <w:drawing>
              <wp:anchor distT="182880" distB="182880" distL="182880" distR="182880" simplePos="0" relativeHeight="251658248" behindDoc="0" locked="0" layoutInCell="1" allowOverlap="1" wp14:anchorId="23A0D4D5" wp14:editId="65DE18A8">
                <wp:simplePos x="0" y="0"/>
                <wp:positionH relativeFrom="page">
                  <wp:posOffset>4617720</wp:posOffset>
                </wp:positionH>
                <wp:positionV relativeFrom="page">
                  <wp:posOffset>-22860</wp:posOffset>
                </wp:positionV>
                <wp:extent cx="6050280" cy="7566660"/>
                <wp:effectExtent l="0" t="0" r="45720" b="15240"/>
                <wp:wrapSquare wrapText="bothSides"/>
                <wp:docPr id="1153865865" name="Snip Single Corner Rectangle 118"/>
                <wp:cNvGraphicFramePr/>
                <a:graphic xmlns:a="http://schemas.openxmlformats.org/drawingml/2006/main">
                  <a:graphicData uri="http://schemas.microsoft.com/office/word/2010/wordprocessingShape">
                    <wps:wsp>
                      <wps:cNvSpPr/>
                      <wps:spPr>
                        <a:xfrm>
                          <a:off x="0" y="0"/>
                          <a:ext cx="6050280" cy="7566660"/>
                        </a:xfrm>
                        <a:prstGeom prst="snip1Rect">
                          <a:avLst/>
                        </a:prstGeom>
                        <a:solidFill>
                          <a:schemeClr val="bg1"/>
                        </a:solidFill>
                        <a:ln w="3175">
                          <a:solidFill>
                            <a:srgbClr val="EACFD6"/>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2F6D39A3" w14:textId="0D1526BF" w:rsidR="00112EB1" w:rsidRPr="00137B16" w:rsidRDefault="00112EB1" w:rsidP="00162E42">
                            <w:pPr>
                              <w:rPr>
                                <w:rFonts w:ascii="Lato" w:hAnsi="Lato"/>
                                <w:b/>
                                <w:bCs/>
                                <w:color w:val="701C45"/>
                                <w:sz w:val="32"/>
                                <w:szCs w:val="32"/>
                              </w:rPr>
                            </w:pPr>
                            <w:r>
                              <w:rPr>
                                <w:rFonts w:ascii="Lato" w:hAnsi="Lato"/>
                                <w:b/>
                                <w:bCs/>
                                <w:noProof/>
                                <w:color w:val="701C45"/>
                                <w:sz w:val="32"/>
                                <w:szCs w:val="32"/>
                              </w:rPr>
                              <w:drawing>
                                <wp:inline distT="0" distB="0" distL="0" distR="0" wp14:anchorId="24EFBF5D" wp14:editId="1C8D1519">
                                  <wp:extent cx="199184" cy="190500"/>
                                  <wp:effectExtent l="0" t="0" r="0" b="0"/>
                                  <wp:docPr id="995827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C760B0">
                              <w:rPr>
                                <w:rFonts w:ascii="Lato" w:hAnsi="Lato"/>
                                <w:b/>
                                <w:bCs/>
                                <w:color w:val="701C45"/>
                                <w:sz w:val="32"/>
                                <w:szCs w:val="32"/>
                              </w:rPr>
                              <w:t>SCHOOL BENEFITS</w:t>
                            </w:r>
                          </w:p>
                          <w:p w14:paraId="2B92D2DD" w14:textId="40A27649"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Supportive CPD which can include access to further qualifications and training.</w:t>
                            </w:r>
                          </w:p>
                          <w:p w14:paraId="3AB0334A" w14:textId="2E17AB8E"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Generous and competitive school fee remission.</w:t>
                            </w:r>
                          </w:p>
                          <w:p w14:paraId="14AC70E8" w14:textId="6A56FCD5"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Free refreshments, fruit and a 3-course lunch during term time.</w:t>
                            </w:r>
                          </w:p>
                          <w:p w14:paraId="367431A6" w14:textId="18A3FDAF"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Employee assistance packages - A</w:t>
                            </w:r>
                            <w:r w:rsidR="00B14B13">
                              <w:rPr>
                                <w:rFonts w:ascii="Lato" w:hAnsi="Lato"/>
                                <w:color w:val="000000" w:themeColor="text1"/>
                                <w:sz w:val="20"/>
                                <w:szCs w:val="20"/>
                              </w:rPr>
                              <w:t>viva</w:t>
                            </w:r>
                            <w:r w:rsidRPr="006D7975">
                              <w:rPr>
                                <w:rFonts w:ascii="Lato" w:hAnsi="Lato"/>
                                <w:color w:val="000000" w:themeColor="text1"/>
                                <w:sz w:val="20"/>
                                <w:szCs w:val="20"/>
                              </w:rPr>
                              <w:t xml:space="preserve"> SmartHealth and L&amp;G Sparks.</w:t>
                            </w:r>
                          </w:p>
                          <w:p w14:paraId="22A17E14" w14:textId="423ECC9A"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Recently refurbished gym on-site and access to gym membership offer for the University of Bath.</w:t>
                            </w:r>
                          </w:p>
                          <w:p w14:paraId="286E97C3" w14:textId="250C4C8C"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Tax-efficient Cycle to Work Scheme.</w:t>
                            </w:r>
                          </w:p>
                          <w:p w14:paraId="35C0ED28" w14:textId="36F89D32"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Pilates classes for staff, with colleagues also welcome to join the Senior School's weekly lunchtime Running Club.</w:t>
                            </w:r>
                          </w:p>
                          <w:p w14:paraId="30ADBB42" w14:textId="1ECB6DD0"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Support towards prescription glasses and eye tests.</w:t>
                            </w:r>
                          </w:p>
                          <w:p w14:paraId="6EB4A796" w14:textId="0BF0CC9E" w:rsidR="00B10B03" w:rsidRPr="006D7975" w:rsidRDefault="00B10B03" w:rsidP="00162E42">
                            <w:pPr>
                              <w:rPr>
                                <w:rFonts w:ascii="Lato" w:hAnsi="Lato"/>
                                <w:b/>
                                <w:bCs/>
                                <w:color w:val="701C45"/>
                                <w:sz w:val="32"/>
                                <w:szCs w:val="32"/>
                              </w:rPr>
                            </w:pPr>
                            <w:r w:rsidRPr="006D7975">
                              <w:rPr>
                                <w:rFonts w:ascii="Lato" w:hAnsi="Lato"/>
                                <w:b/>
                                <w:bCs/>
                                <w:noProof/>
                                <w:color w:val="701C45"/>
                                <w:sz w:val="32"/>
                                <w:szCs w:val="32"/>
                              </w:rPr>
                              <w:drawing>
                                <wp:inline distT="0" distB="0" distL="0" distR="0" wp14:anchorId="238E0806" wp14:editId="1AD6A2A0">
                                  <wp:extent cx="199184" cy="190500"/>
                                  <wp:effectExtent l="0" t="0" r="0" b="0"/>
                                  <wp:docPr id="1038480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sidRPr="006D7975">
                              <w:rPr>
                                <w:rFonts w:ascii="Lato" w:hAnsi="Lato"/>
                                <w:b/>
                                <w:bCs/>
                                <w:color w:val="701C45"/>
                                <w:sz w:val="32"/>
                                <w:szCs w:val="32"/>
                              </w:rPr>
                              <w:t xml:space="preserve">  STAFF PENSION</w:t>
                            </w:r>
                          </w:p>
                          <w:p w14:paraId="50D1782B" w14:textId="4DF7C26F" w:rsidR="00F31F8A" w:rsidRPr="006D7975" w:rsidRDefault="00F31F8A" w:rsidP="00162E42">
                            <w:pPr>
                              <w:rPr>
                                <w:rFonts w:ascii="Lato" w:hAnsi="Lato"/>
                                <w:b/>
                                <w:bCs/>
                                <w:color w:val="701C45"/>
                                <w:sz w:val="20"/>
                                <w:szCs w:val="20"/>
                              </w:rPr>
                            </w:pPr>
                            <w:r w:rsidRPr="006D7975">
                              <w:rPr>
                                <w:rFonts w:ascii="Lato" w:hAnsi="Lato"/>
                                <w:b/>
                                <w:bCs/>
                                <w:color w:val="701C45"/>
                                <w:sz w:val="20"/>
                                <w:szCs w:val="20"/>
                              </w:rPr>
                              <w:t xml:space="preserve">If eligible, you will be automatically enrolled into King Edward’s School, Bath Group Personal Pension Plan (“the DC Plan”) with an employer’s </w:t>
                            </w:r>
                            <w:r w:rsidR="005D6E32" w:rsidRPr="006D7975">
                              <w:rPr>
                                <w:rFonts w:ascii="Lato" w:hAnsi="Lato"/>
                                <w:b/>
                                <w:bCs/>
                                <w:color w:val="701C45"/>
                                <w:sz w:val="20"/>
                                <w:szCs w:val="20"/>
                              </w:rPr>
                              <w:t>maximum</w:t>
                            </w:r>
                            <w:r w:rsidRPr="006D7975">
                              <w:rPr>
                                <w:rFonts w:ascii="Lato" w:hAnsi="Lato"/>
                                <w:b/>
                                <w:bCs/>
                                <w:color w:val="701C45"/>
                                <w:sz w:val="20"/>
                                <w:szCs w:val="20"/>
                              </w:rPr>
                              <w:t xml:space="preserve"> contribution of </w:t>
                            </w:r>
                            <w:r w:rsidR="005D6E32" w:rsidRPr="006D7975">
                              <w:rPr>
                                <w:rFonts w:ascii="Lato" w:hAnsi="Lato"/>
                                <w:b/>
                                <w:bCs/>
                                <w:color w:val="701C45"/>
                                <w:sz w:val="20"/>
                                <w:szCs w:val="20"/>
                              </w:rPr>
                              <w:t>2</w:t>
                            </w:r>
                            <w:r w:rsidRPr="006D7975">
                              <w:rPr>
                                <w:rFonts w:ascii="Lato" w:hAnsi="Lato"/>
                                <w:b/>
                                <w:bCs/>
                                <w:color w:val="701C45"/>
                                <w:sz w:val="20"/>
                                <w:szCs w:val="20"/>
                              </w:rPr>
                              <w:t xml:space="preserve">0% of salary, to be matched by a </w:t>
                            </w:r>
                            <w:r w:rsidR="005D6E32" w:rsidRPr="006D7975">
                              <w:rPr>
                                <w:rFonts w:ascii="Lato" w:hAnsi="Lato"/>
                                <w:b/>
                                <w:bCs/>
                                <w:color w:val="701C45"/>
                                <w:sz w:val="20"/>
                                <w:szCs w:val="20"/>
                              </w:rPr>
                              <w:t>10</w:t>
                            </w:r>
                            <w:r w:rsidRPr="006D7975">
                              <w:rPr>
                                <w:rFonts w:ascii="Lato" w:hAnsi="Lato"/>
                                <w:b/>
                                <w:bCs/>
                                <w:color w:val="701C45"/>
                                <w:sz w:val="20"/>
                                <w:szCs w:val="20"/>
                              </w:rPr>
                              <w:t>% employee contribution.</w:t>
                            </w:r>
                          </w:p>
                          <w:p w14:paraId="7A4A0163" w14:textId="77777777" w:rsidR="00313AD9" w:rsidRDefault="00F31F8A" w:rsidP="00313AD9">
                            <w:pPr>
                              <w:pBdr>
                                <w:bottom w:val="single" w:sz="6" w:space="1" w:color="auto"/>
                              </w:pBdr>
                              <w:rPr>
                                <w:rFonts w:ascii="Lato" w:hAnsi="Lato"/>
                                <w:color w:val="000000" w:themeColor="text1"/>
                                <w:sz w:val="20"/>
                                <w:szCs w:val="20"/>
                              </w:rPr>
                            </w:pPr>
                            <w:r w:rsidRPr="006D7975">
                              <w:rPr>
                                <w:rFonts w:ascii="Lato" w:hAnsi="Lato"/>
                                <w:color w:val="000000" w:themeColor="text1"/>
                                <w:sz w:val="20"/>
                                <w:szCs w:val="20"/>
                              </w:rPr>
                              <w:t>We are confident that you will find working at KES inspiring, but don’t take our word for it – read what some of our staff say about working at KES</w:t>
                            </w:r>
                            <w:r w:rsidR="009B1DD6" w:rsidRPr="006D7975">
                              <w:rPr>
                                <w:rFonts w:ascii="Lato" w:hAnsi="Lato"/>
                                <w:color w:val="000000" w:themeColor="text1"/>
                                <w:sz w:val="20"/>
                                <w:szCs w:val="20"/>
                              </w:rPr>
                              <w:t xml:space="preserve"> by visiting our website: </w:t>
                            </w:r>
                          </w:p>
                          <w:p w14:paraId="55CC0706" w14:textId="21A60CE9" w:rsidR="0093746F" w:rsidRDefault="00313AD9" w:rsidP="00313AD9">
                            <w:pPr>
                              <w:pBdr>
                                <w:bottom w:val="single" w:sz="6" w:space="1" w:color="auto"/>
                              </w:pBdr>
                              <w:rPr>
                                <w:rFonts w:ascii="Lato" w:hAnsi="Lato"/>
                                <w:color w:val="000000" w:themeColor="text1"/>
                                <w:sz w:val="20"/>
                                <w:szCs w:val="20"/>
                              </w:rPr>
                            </w:pPr>
                            <w:hyperlink r:id="rId18" w:history="1">
                              <w:r w:rsidRPr="00313AD9">
                                <w:rPr>
                                  <w:rStyle w:val="Hyperlink"/>
                                </w:rPr>
                                <w:t>We Are KES Bath | About | King Edward's School, Bath</w:t>
                              </w:r>
                            </w:hyperlink>
                          </w:p>
                          <w:p w14:paraId="4948382E" w14:textId="77777777" w:rsidR="00A80A13" w:rsidRPr="00F31F8A" w:rsidRDefault="00A80A13" w:rsidP="0093746F">
                            <w:pPr>
                              <w:pBdr>
                                <w:bottom w:val="single" w:sz="6" w:space="1" w:color="auto"/>
                              </w:pBdr>
                              <w:rPr>
                                <w:rFonts w:ascii="Lato" w:hAnsi="Lato"/>
                                <w:color w:val="000000" w:themeColor="text1"/>
                                <w:sz w:val="20"/>
                                <w:szCs w:val="20"/>
                              </w:rPr>
                            </w:pPr>
                          </w:p>
                          <w:p w14:paraId="020F4F6C" w14:textId="609BE945" w:rsidR="00A3149F" w:rsidRPr="00137B16" w:rsidRDefault="00A3149F" w:rsidP="00162E42">
                            <w:pPr>
                              <w:rPr>
                                <w:rFonts w:ascii="Lato" w:hAnsi="Lato"/>
                                <w:b/>
                                <w:bCs/>
                                <w:color w:val="701C45"/>
                                <w:sz w:val="32"/>
                                <w:szCs w:val="32"/>
                              </w:rPr>
                            </w:pPr>
                            <w:r>
                              <w:rPr>
                                <w:rFonts w:ascii="Lato" w:hAnsi="Lato"/>
                                <w:b/>
                                <w:bCs/>
                                <w:noProof/>
                                <w:color w:val="701C45"/>
                                <w:sz w:val="32"/>
                                <w:szCs w:val="32"/>
                              </w:rPr>
                              <w:drawing>
                                <wp:inline distT="0" distB="0" distL="0" distR="0" wp14:anchorId="18960F4C" wp14:editId="4FD594CD">
                                  <wp:extent cx="199184" cy="190500"/>
                                  <wp:effectExtent l="0" t="0" r="0" b="0"/>
                                  <wp:docPr id="841182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THE POST</w:t>
                            </w:r>
                          </w:p>
                          <w:p w14:paraId="4CFF9F0D" w14:textId="398FB183" w:rsidR="00702B1D" w:rsidRPr="00702B1D" w:rsidRDefault="00702B1D" w:rsidP="00162E42">
                            <w:pPr>
                              <w:rPr>
                                <w:rFonts w:ascii="Lato" w:hAnsi="Lato"/>
                                <w:b/>
                                <w:bCs/>
                                <w:color w:val="701C45"/>
                                <w:sz w:val="20"/>
                                <w:szCs w:val="20"/>
                              </w:rPr>
                            </w:pPr>
                            <w:r w:rsidRPr="00702B1D">
                              <w:rPr>
                                <w:rFonts w:ascii="Lato" w:hAnsi="Lato"/>
                                <w:b/>
                                <w:bCs/>
                                <w:color w:val="701C45"/>
                                <w:sz w:val="20"/>
                                <w:szCs w:val="20"/>
                              </w:rPr>
                              <w:t>Applications are invited from energetic and well-qualified university graduates or teachers seeking to be part of a dynamic</w:t>
                            </w:r>
                            <w:r w:rsidR="006A3971" w:rsidRPr="00BA4EA4">
                              <w:rPr>
                                <w:rFonts w:ascii="Lato" w:hAnsi="Lato"/>
                                <w:b/>
                                <w:bCs/>
                                <w:color w:val="EE0000"/>
                                <w:sz w:val="20"/>
                                <w:szCs w:val="20"/>
                              </w:rPr>
                              <w:t>,</w:t>
                            </w:r>
                            <w:r w:rsidR="006A3971">
                              <w:rPr>
                                <w:rFonts w:ascii="Lato" w:hAnsi="Lato"/>
                                <w:b/>
                                <w:bCs/>
                                <w:color w:val="701C45"/>
                                <w:sz w:val="20"/>
                                <w:szCs w:val="20"/>
                              </w:rPr>
                              <w:t xml:space="preserve"> </w:t>
                            </w:r>
                            <w:r w:rsidRPr="00702B1D">
                              <w:rPr>
                                <w:rFonts w:ascii="Lato" w:hAnsi="Lato"/>
                                <w:b/>
                                <w:bCs/>
                                <w:color w:val="701C45"/>
                                <w:sz w:val="20"/>
                                <w:szCs w:val="20"/>
                              </w:rPr>
                              <w:t>well-resourced</w:t>
                            </w:r>
                            <w:r w:rsidR="006A3971">
                              <w:rPr>
                                <w:rFonts w:ascii="Lato" w:hAnsi="Lato"/>
                                <w:b/>
                                <w:bCs/>
                                <w:color w:val="701C45"/>
                                <w:sz w:val="20"/>
                                <w:szCs w:val="20"/>
                              </w:rPr>
                              <w:t xml:space="preserve"> </w:t>
                            </w:r>
                            <w:r w:rsidR="006A3971" w:rsidRPr="000D0192">
                              <w:rPr>
                                <w:rFonts w:ascii="Lato" w:hAnsi="Lato"/>
                                <w:b/>
                                <w:bCs/>
                                <w:color w:val="701C45"/>
                                <w:sz w:val="20"/>
                                <w:szCs w:val="20"/>
                              </w:rPr>
                              <w:t>and very successful</w:t>
                            </w:r>
                            <w:r w:rsidRPr="000D0192">
                              <w:rPr>
                                <w:rFonts w:ascii="Lato" w:hAnsi="Lato"/>
                                <w:b/>
                                <w:bCs/>
                                <w:color w:val="701C45"/>
                                <w:sz w:val="20"/>
                                <w:szCs w:val="20"/>
                              </w:rPr>
                              <w:t xml:space="preserve"> </w:t>
                            </w:r>
                            <w:r w:rsidR="00567FD2">
                              <w:rPr>
                                <w:rFonts w:ascii="Lato" w:hAnsi="Lato"/>
                                <w:b/>
                                <w:bCs/>
                                <w:color w:val="701C45"/>
                                <w:sz w:val="20"/>
                                <w:szCs w:val="20"/>
                              </w:rPr>
                              <w:t>Spanish Department</w:t>
                            </w:r>
                            <w:r w:rsidR="009E0142">
                              <w:rPr>
                                <w:rFonts w:ascii="Lato" w:hAnsi="Lato"/>
                                <w:b/>
                                <w:bCs/>
                                <w:color w:val="701C45"/>
                                <w:sz w:val="20"/>
                                <w:szCs w:val="20"/>
                              </w:rPr>
                              <w:t xml:space="preserve"> </w:t>
                            </w:r>
                            <w:r w:rsidRPr="00702B1D">
                              <w:rPr>
                                <w:rFonts w:ascii="Lato" w:hAnsi="Lato"/>
                                <w:b/>
                                <w:bCs/>
                                <w:color w:val="701C45"/>
                                <w:sz w:val="20"/>
                                <w:szCs w:val="20"/>
                              </w:rPr>
                              <w:t xml:space="preserve">which teaches </w:t>
                            </w:r>
                            <w:r w:rsidR="000911E0">
                              <w:rPr>
                                <w:rFonts w:ascii="Lato" w:hAnsi="Lato"/>
                                <w:b/>
                                <w:bCs/>
                                <w:color w:val="701C45"/>
                                <w:sz w:val="20"/>
                                <w:szCs w:val="20"/>
                              </w:rPr>
                              <w:t>the subject</w:t>
                            </w:r>
                            <w:r w:rsidRPr="00702B1D">
                              <w:rPr>
                                <w:rFonts w:ascii="Lato" w:hAnsi="Lato"/>
                                <w:b/>
                                <w:bCs/>
                                <w:color w:val="701C45"/>
                                <w:sz w:val="20"/>
                                <w:szCs w:val="20"/>
                              </w:rPr>
                              <w:t xml:space="preserve"> from Year 7 to A</w:t>
                            </w:r>
                            <w:r w:rsidR="00865BD2">
                              <w:rPr>
                                <w:rFonts w:ascii="Lato" w:hAnsi="Lato"/>
                                <w:b/>
                                <w:bCs/>
                                <w:color w:val="701C45"/>
                                <w:sz w:val="20"/>
                                <w:szCs w:val="20"/>
                              </w:rPr>
                              <w:t>-</w:t>
                            </w:r>
                            <w:r w:rsidRPr="00702B1D">
                              <w:rPr>
                                <w:rFonts w:ascii="Lato" w:hAnsi="Lato"/>
                                <w:b/>
                                <w:bCs/>
                                <w:color w:val="701C45"/>
                                <w:sz w:val="20"/>
                                <w:szCs w:val="20"/>
                              </w:rPr>
                              <w:t>Level.</w:t>
                            </w:r>
                          </w:p>
                          <w:p w14:paraId="550C8503" w14:textId="1FE72769" w:rsidR="00A51EF1" w:rsidRPr="00A51EF1" w:rsidRDefault="00A51EF1" w:rsidP="00A51EF1">
                            <w:pPr>
                              <w:rPr>
                                <w:rFonts w:ascii="Lato" w:hAnsi="Lato"/>
                                <w:color w:val="000000" w:themeColor="text1"/>
                                <w:sz w:val="20"/>
                                <w:szCs w:val="20"/>
                              </w:rPr>
                            </w:pPr>
                            <w:r w:rsidRPr="00A51EF1">
                              <w:rPr>
                                <w:rFonts w:ascii="Lato" w:hAnsi="Lato"/>
                                <w:color w:val="000000" w:themeColor="text1"/>
                                <w:sz w:val="20"/>
                                <w:szCs w:val="20"/>
                              </w:rPr>
                              <w:t>The successful candidate will be able to teach across the whole range of age and ability, including A-</w:t>
                            </w:r>
                            <w:r w:rsidR="006A3971" w:rsidRPr="00EC7004">
                              <w:rPr>
                                <w:rFonts w:ascii="Lato" w:hAnsi="Lato"/>
                                <w:color w:val="EE0000"/>
                                <w:sz w:val="20"/>
                                <w:szCs w:val="20"/>
                              </w:rPr>
                              <w:t>L</w:t>
                            </w:r>
                            <w:r w:rsidRPr="00A51EF1">
                              <w:rPr>
                                <w:rFonts w:ascii="Lato" w:hAnsi="Lato"/>
                                <w:color w:val="000000" w:themeColor="text1"/>
                                <w:sz w:val="20"/>
                                <w:szCs w:val="20"/>
                              </w:rPr>
                              <w:t>evel </w:t>
                            </w:r>
                            <w:r w:rsidR="00567FD2">
                              <w:rPr>
                                <w:rFonts w:ascii="Lato" w:hAnsi="Lato"/>
                                <w:color w:val="000000" w:themeColor="text1"/>
                                <w:sz w:val="20"/>
                                <w:szCs w:val="20"/>
                              </w:rPr>
                              <w:t>Spanish</w:t>
                            </w:r>
                            <w:r w:rsidRPr="00A51EF1">
                              <w:rPr>
                                <w:rFonts w:ascii="Lato" w:hAnsi="Lato"/>
                                <w:color w:val="000000" w:themeColor="text1"/>
                                <w:sz w:val="20"/>
                                <w:szCs w:val="20"/>
                              </w:rPr>
                              <w:t>.</w:t>
                            </w:r>
                            <w:r w:rsidR="00F42E85">
                              <w:rPr>
                                <w:rFonts w:ascii="Lato" w:hAnsi="Lato"/>
                                <w:color w:val="000000" w:themeColor="text1"/>
                                <w:sz w:val="20"/>
                                <w:szCs w:val="20"/>
                              </w:rPr>
                              <w:t xml:space="preserve"> </w:t>
                            </w:r>
                          </w:p>
                          <w:p w14:paraId="5C57B3A8" w14:textId="3640E410" w:rsidR="00A51EF1" w:rsidRPr="00A51EF1" w:rsidRDefault="00A51EF1" w:rsidP="00A51EF1">
                            <w:pPr>
                              <w:rPr>
                                <w:rFonts w:ascii="Lato" w:hAnsi="Lato"/>
                                <w:color w:val="000000" w:themeColor="text1"/>
                                <w:sz w:val="20"/>
                                <w:szCs w:val="20"/>
                              </w:rPr>
                            </w:pPr>
                            <w:r w:rsidRPr="00A51EF1">
                              <w:rPr>
                                <w:rFonts w:ascii="Lato" w:hAnsi="Lato"/>
                                <w:color w:val="000000" w:themeColor="text1"/>
                                <w:sz w:val="20"/>
                                <w:szCs w:val="20"/>
                              </w:rPr>
                              <w:t xml:space="preserve">The post would </w:t>
                            </w:r>
                            <w:r w:rsidR="00FF56C3" w:rsidRPr="00A51EF1">
                              <w:rPr>
                                <w:rFonts w:ascii="Lato" w:hAnsi="Lato"/>
                                <w:color w:val="000000" w:themeColor="text1"/>
                                <w:sz w:val="20"/>
                                <w:szCs w:val="20"/>
                              </w:rPr>
                              <w:t>suit an</w:t>
                            </w:r>
                            <w:r w:rsidRPr="00A51EF1">
                              <w:rPr>
                                <w:rFonts w:ascii="Lato" w:hAnsi="Lato"/>
                                <w:color w:val="000000" w:themeColor="text1"/>
                                <w:sz w:val="20"/>
                                <w:szCs w:val="20"/>
                              </w:rPr>
                              <w:t xml:space="preserve"> experienced teacher with a proven record of successful results</w:t>
                            </w:r>
                            <w:r w:rsidR="00313AD9">
                              <w:rPr>
                                <w:rFonts w:ascii="Lato" w:hAnsi="Lato"/>
                                <w:color w:val="000000" w:themeColor="text1"/>
                                <w:sz w:val="20"/>
                                <w:szCs w:val="20"/>
                              </w:rPr>
                              <w:t>;</w:t>
                            </w:r>
                            <w:r w:rsidR="00762ADC">
                              <w:rPr>
                                <w:rFonts w:ascii="Lato" w:hAnsi="Lato"/>
                                <w:color w:val="000000" w:themeColor="text1"/>
                                <w:sz w:val="20"/>
                                <w:szCs w:val="20"/>
                              </w:rPr>
                              <w:t xml:space="preserve"> relevant </w:t>
                            </w:r>
                            <w:r w:rsidR="00A80A13">
                              <w:rPr>
                                <w:rFonts w:ascii="Lato" w:hAnsi="Lato"/>
                                <w:color w:val="000000" w:themeColor="text1"/>
                                <w:sz w:val="20"/>
                                <w:szCs w:val="20"/>
                              </w:rPr>
                              <w:t>leadership experience is desirable</w:t>
                            </w:r>
                            <w:r w:rsidR="006A3971">
                              <w:rPr>
                                <w:rFonts w:ascii="Lato" w:hAnsi="Lato"/>
                                <w:color w:val="000000" w:themeColor="text1"/>
                                <w:sz w:val="20"/>
                                <w:szCs w:val="20"/>
                              </w:rPr>
                              <w:t xml:space="preserve"> </w:t>
                            </w:r>
                            <w:r w:rsidR="006A3971" w:rsidRPr="000D0192">
                              <w:rPr>
                                <w:rFonts w:ascii="Lato" w:hAnsi="Lato"/>
                                <w:color w:val="000000" w:themeColor="text1"/>
                                <w:sz w:val="20"/>
                                <w:szCs w:val="20"/>
                              </w:rPr>
                              <w:t>but not essential</w:t>
                            </w:r>
                            <w:r w:rsidR="00EC7004" w:rsidRPr="000D0192">
                              <w:rPr>
                                <w:rFonts w:ascii="Lato" w:hAnsi="Lato"/>
                                <w:color w:val="000000" w:themeColor="text1"/>
                                <w:sz w:val="20"/>
                                <w:szCs w:val="20"/>
                              </w:rPr>
                              <w:t>.</w:t>
                            </w:r>
                          </w:p>
                          <w:p w14:paraId="75212094" w14:textId="25C2B85C" w:rsidR="00A3149F" w:rsidRPr="00A80A13" w:rsidRDefault="00A51EF1" w:rsidP="00162E42">
                            <w:pPr>
                              <w:rPr>
                                <w:rFonts w:ascii="Lato" w:hAnsi="Lato"/>
                                <w:color w:val="000000" w:themeColor="text1"/>
                                <w:sz w:val="20"/>
                                <w:szCs w:val="20"/>
                              </w:rPr>
                            </w:pPr>
                            <w:r w:rsidRPr="00A51EF1">
                              <w:rPr>
                                <w:rFonts w:ascii="Lato" w:hAnsi="Lato"/>
                                <w:color w:val="000000" w:themeColor="text1"/>
                                <w:sz w:val="20"/>
                                <w:szCs w:val="20"/>
                              </w:rPr>
                              <w:t>A willingness to make a wider contribution to the pastoral</w:t>
                            </w:r>
                            <w:r w:rsidR="006A3971" w:rsidRPr="00EC7004">
                              <w:rPr>
                                <w:rFonts w:ascii="Lato" w:hAnsi="Lato"/>
                                <w:color w:val="EE0000"/>
                                <w:sz w:val="20"/>
                                <w:szCs w:val="20"/>
                              </w:rPr>
                              <w:t>,</w:t>
                            </w:r>
                            <w:r w:rsidR="006A3971">
                              <w:rPr>
                                <w:rFonts w:ascii="Lato" w:hAnsi="Lato"/>
                                <w:color w:val="000000" w:themeColor="text1"/>
                                <w:sz w:val="20"/>
                                <w:szCs w:val="20"/>
                              </w:rPr>
                              <w:t xml:space="preserve"> </w:t>
                            </w:r>
                            <w:r w:rsidRPr="00A51EF1">
                              <w:rPr>
                                <w:rFonts w:ascii="Lato" w:hAnsi="Lato"/>
                                <w:color w:val="000000" w:themeColor="text1"/>
                                <w:sz w:val="20"/>
                                <w:szCs w:val="20"/>
                              </w:rPr>
                              <w:t>extra-curricular</w:t>
                            </w:r>
                            <w:r w:rsidR="006A3971">
                              <w:rPr>
                                <w:rFonts w:ascii="Lato" w:hAnsi="Lato"/>
                                <w:color w:val="000000" w:themeColor="text1"/>
                                <w:sz w:val="20"/>
                                <w:szCs w:val="20"/>
                              </w:rPr>
                              <w:t xml:space="preserve"> </w:t>
                            </w:r>
                            <w:r w:rsidR="006A3971" w:rsidRPr="000D0192">
                              <w:rPr>
                                <w:rFonts w:ascii="Lato" w:hAnsi="Lato"/>
                                <w:color w:val="000000" w:themeColor="text1"/>
                                <w:sz w:val="20"/>
                                <w:szCs w:val="20"/>
                              </w:rPr>
                              <w:t>and co-curricular</w:t>
                            </w:r>
                            <w:r w:rsidRPr="00EC7004">
                              <w:rPr>
                                <w:rFonts w:ascii="Lato" w:hAnsi="Lato"/>
                                <w:color w:val="EE0000"/>
                                <w:sz w:val="20"/>
                                <w:szCs w:val="20"/>
                              </w:rPr>
                              <w:t xml:space="preserve"> </w:t>
                            </w:r>
                            <w:r w:rsidRPr="00A51EF1">
                              <w:rPr>
                                <w:rFonts w:ascii="Lato" w:hAnsi="Lato"/>
                                <w:color w:val="000000" w:themeColor="text1"/>
                                <w:sz w:val="20"/>
                                <w:szCs w:val="20"/>
                              </w:rPr>
                              <w:t>life</w:t>
                            </w:r>
                            <w:r w:rsidR="006A3971">
                              <w:rPr>
                                <w:rFonts w:ascii="Lato" w:hAnsi="Lato"/>
                                <w:color w:val="000000" w:themeColor="text1"/>
                                <w:sz w:val="20"/>
                                <w:szCs w:val="20"/>
                              </w:rPr>
                              <w:t xml:space="preserve"> </w:t>
                            </w:r>
                            <w:r w:rsidRPr="00A51EF1">
                              <w:rPr>
                                <w:rFonts w:ascii="Lato" w:hAnsi="Lato"/>
                                <w:color w:val="000000" w:themeColor="text1"/>
                                <w:sz w:val="20"/>
                                <w:szCs w:val="20"/>
                              </w:rPr>
                              <w:t>of the School is expected. </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0D4D5" id="_x0000_s1031" style="position:absolute;margin-left:363.6pt;margin-top:-1.8pt;width:476.4pt;height:595.8pt;z-index:251658248;visibility:visible;mso-wrap-style:square;mso-width-percent:0;mso-height-percent:0;mso-wrap-distance-left:14.4pt;mso-wrap-distance-top:14.4pt;mso-wrap-distance-right:14.4pt;mso-wrap-distance-bottom:14.4pt;mso-position-horizontal:absolute;mso-position-horizontal-relative:page;mso-position-vertical:absolute;mso-position-vertical-relative:page;mso-width-percent:0;mso-height-percent:0;mso-width-relative:margin;mso-height-relative:margin;v-text-anchor:top" coordsize="6050280,75666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" adj="-11796480,,5400" path="m,l5041880,,6050280,1008400r,6558260l,7566660,,xe" fillcolor="white [3212]" strokecolor="#eacfd6" strokeweight=".25pt">
                <v:stroke joinstyle="miter"/>
                <v:formulas/>
                <v:path arrowok="t" o:connecttype="custom" o:connectlocs="0,0;5041880,0;6050280,1008400;6050280,7566660;0,7566660;0,0" o:connectangles="0,0,0,0,0,0" textboxrect="0,0,6050280,7566660"/>
                <v:textbox inset="18pt,7.2pt,0,7.2pt">
                  <w:txbxContent>
                    <w:p w14:paraId="2F6D39A3" w14:textId="0D1526BF" w:rsidR="00112EB1" w:rsidRPr="00137B16" w:rsidRDefault="00112EB1" w:rsidP="00162E42">
                      <w:pPr>
                        <w:rPr>
                          <w:rFonts w:ascii="Lato" w:hAnsi="Lato"/>
                          <w:b/>
                          <w:bCs/>
                          <w:color w:val="701C45"/>
                          <w:sz w:val="32"/>
                          <w:szCs w:val="32"/>
                        </w:rPr>
                      </w:pPr>
                      <w:r>
                        <w:rPr>
                          <w:rFonts w:ascii="Lato" w:hAnsi="Lato"/>
                          <w:b/>
                          <w:bCs/>
                          <w:noProof/>
                          <w:color w:val="701C45"/>
                          <w:sz w:val="32"/>
                          <w:szCs w:val="32"/>
                        </w:rPr>
                        <w:drawing>
                          <wp:inline distT="0" distB="0" distL="0" distR="0" wp14:anchorId="24EFBF5D" wp14:editId="1C8D1519">
                            <wp:extent cx="199184" cy="190500"/>
                            <wp:effectExtent l="0" t="0" r="0" b="0"/>
                            <wp:docPr id="995827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C760B0">
                        <w:rPr>
                          <w:rFonts w:ascii="Lato" w:hAnsi="Lato"/>
                          <w:b/>
                          <w:bCs/>
                          <w:color w:val="701C45"/>
                          <w:sz w:val="32"/>
                          <w:szCs w:val="32"/>
                        </w:rPr>
                        <w:t>SCHOOL BENEFITS</w:t>
                      </w:r>
                    </w:p>
                    <w:p w14:paraId="2B92D2DD" w14:textId="40A27649"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Supportive CPD which can include access to further qualifications and training.</w:t>
                      </w:r>
                    </w:p>
                    <w:p w14:paraId="3AB0334A" w14:textId="2E17AB8E"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Generous and competitive school fee remission.</w:t>
                      </w:r>
                    </w:p>
                    <w:p w14:paraId="14AC70E8" w14:textId="6A56FCD5"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Free refreshments, fruit and a 3-course lunch during term time.</w:t>
                      </w:r>
                    </w:p>
                    <w:p w14:paraId="367431A6" w14:textId="18A3FDAF"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Employee assistance packages - A</w:t>
                      </w:r>
                      <w:r w:rsidR="00B14B13">
                        <w:rPr>
                          <w:rFonts w:ascii="Lato" w:hAnsi="Lato"/>
                          <w:color w:val="000000" w:themeColor="text1"/>
                          <w:sz w:val="20"/>
                          <w:szCs w:val="20"/>
                        </w:rPr>
                        <w:t>viva</w:t>
                      </w:r>
                      <w:r w:rsidRPr="006D7975">
                        <w:rPr>
                          <w:rFonts w:ascii="Lato" w:hAnsi="Lato"/>
                          <w:color w:val="000000" w:themeColor="text1"/>
                          <w:sz w:val="20"/>
                          <w:szCs w:val="20"/>
                        </w:rPr>
                        <w:t xml:space="preserve"> SmartHealth and L&amp;G Sparks.</w:t>
                      </w:r>
                    </w:p>
                    <w:p w14:paraId="22A17E14" w14:textId="423ECC9A"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Recently refurbished gym on-site and access to gym membership offer for the University of Bath.</w:t>
                      </w:r>
                    </w:p>
                    <w:p w14:paraId="286E97C3" w14:textId="250C4C8C"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Tax-efficient Cycle to Work Scheme.</w:t>
                      </w:r>
                    </w:p>
                    <w:p w14:paraId="35C0ED28" w14:textId="36F89D32"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Pilates classes for staff, with colleagues also welcome to join the Senior School's weekly lunchtime Running Club.</w:t>
                      </w:r>
                    </w:p>
                    <w:p w14:paraId="30ADBB42" w14:textId="1ECB6DD0" w:rsidR="00F31F8A" w:rsidRPr="006D7975" w:rsidRDefault="00F31F8A" w:rsidP="00162E42">
                      <w:pPr>
                        <w:pStyle w:val="ListParagraph"/>
                        <w:numPr>
                          <w:ilvl w:val="0"/>
                          <w:numId w:val="6"/>
                        </w:numPr>
                        <w:rPr>
                          <w:rFonts w:ascii="Lato" w:hAnsi="Lato"/>
                          <w:color w:val="000000" w:themeColor="text1"/>
                          <w:sz w:val="20"/>
                          <w:szCs w:val="20"/>
                        </w:rPr>
                      </w:pPr>
                      <w:r w:rsidRPr="006D7975">
                        <w:rPr>
                          <w:rFonts w:ascii="Lato" w:hAnsi="Lato"/>
                          <w:color w:val="000000" w:themeColor="text1"/>
                          <w:sz w:val="20"/>
                          <w:szCs w:val="20"/>
                        </w:rPr>
                        <w:t>Support towards prescription glasses and eye tests.</w:t>
                      </w:r>
                    </w:p>
                    <w:p w14:paraId="6EB4A796" w14:textId="0BF0CC9E" w:rsidR="00B10B03" w:rsidRPr="006D7975" w:rsidRDefault="00B10B03" w:rsidP="00162E42">
                      <w:pPr>
                        <w:rPr>
                          <w:rFonts w:ascii="Lato" w:hAnsi="Lato"/>
                          <w:b/>
                          <w:bCs/>
                          <w:color w:val="701C45"/>
                          <w:sz w:val="32"/>
                          <w:szCs w:val="32"/>
                        </w:rPr>
                      </w:pPr>
                      <w:r w:rsidRPr="006D7975">
                        <w:rPr>
                          <w:rFonts w:ascii="Lato" w:hAnsi="Lato"/>
                          <w:b/>
                          <w:bCs/>
                          <w:noProof/>
                          <w:color w:val="701C45"/>
                          <w:sz w:val="32"/>
                          <w:szCs w:val="32"/>
                        </w:rPr>
                        <w:drawing>
                          <wp:inline distT="0" distB="0" distL="0" distR="0" wp14:anchorId="238E0806" wp14:editId="1AD6A2A0">
                            <wp:extent cx="199184" cy="190500"/>
                            <wp:effectExtent l="0" t="0" r="0" b="0"/>
                            <wp:docPr id="1038480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sidRPr="006D7975">
                        <w:rPr>
                          <w:rFonts w:ascii="Lato" w:hAnsi="Lato"/>
                          <w:b/>
                          <w:bCs/>
                          <w:color w:val="701C45"/>
                          <w:sz w:val="32"/>
                          <w:szCs w:val="32"/>
                        </w:rPr>
                        <w:t xml:space="preserve">  STAFF PENSION</w:t>
                      </w:r>
                    </w:p>
                    <w:p w14:paraId="50D1782B" w14:textId="4DF7C26F" w:rsidR="00F31F8A" w:rsidRPr="006D7975" w:rsidRDefault="00F31F8A" w:rsidP="00162E42">
                      <w:pPr>
                        <w:rPr>
                          <w:rFonts w:ascii="Lato" w:hAnsi="Lato"/>
                          <w:b/>
                          <w:bCs/>
                          <w:color w:val="701C45"/>
                          <w:sz w:val="20"/>
                          <w:szCs w:val="20"/>
                        </w:rPr>
                      </w:pPr>
                      <w:r w:rsidRPr="006D7975">
                        <w:rPr>
                          <w:rFonts w:ascii="Lato" w:hAnsi="Lato"/>
                          <w:b/>
                          <w:bCs/>
                          <w:color w:val="701C45"/>
                          <w:sz w:val="20"/>
                          <w:szCs w:val="20"/>
                        </w:rPr>
                        <w:t xml:space="preserve">If eligible, you will be automatically enrolled into King Edward’s School, Bath Group Personal Pension Plan (“the DC Plan”) with an employer’s </w:t>
                      </w:r>
                      <w:r w:rsidR="005D6E32" w:rsidRPr="006D7975">
                        <w:rPr>
                          <w:rFonts w:ascii="Lato" w:hAnsi="Lato"/>
                          <w:b/>
                          <w:bCs/>
                          <w:color w:val="701C45"/>
                          <w:sz w:val="20"/>
                          <w:szCs w:val="20"/>
                        </w:rPr>
                        <w:t>maximum</w:t>
                      </w:r>
                      <w:r w:rsidRPr="006D7975">
                        <w:rPr>
                          <w:rFonts w:ascii="Lato" w:hAnsi="Lato"/>
                          <w:b/>
                          <w:bCs/>
                          <w:color w:val="701C45"/>
                          <w:sz w:val="20"/>
                          <w:szCs w:val="20"/>
                        </w:rPr>
                        <w:t xml:space="preserve"> contribution of </w:t>
                      </w:r>
                      <w:r w:rsidR="005D6E32" w:rsidRPr="006D7975">
                        <w:rPr>
                          <w:rFonts w:ascii="Lato" w:hAnsi="Lato"/>
                          <w:b/>
                          <w:bCs/>
                          <w:color w:val="701C45"/>
                          <w:sz w:val="20"/>
                          <w:szCs w:val="20"/>
                        </w:rPr>
                        <w:t>2</w:t>
                      </w:r>
                      <w:r w:rsidRPr="006D7975">
                        <w:rPr>
                          <w:rFonts w:ascii="Lato" w:hAnsi="Lato"/>
                          <w:b/>
                          <w:bCs/>
                          <w:color w:val="701C45"/>
                          <w:sz w:val="20"/>
                          <w:szCs w:val="20"/>
                        </w:rPr>
                        <w:t xml:space="preserve">0% of salary, to be matched by a </w:t>
                      </w:r>
                      <w:r w:rsidR="005D6E32" w:rsidRPr="006D7975">
                        <w:rPr>
                          <w:rFonts w:ascii="Lato" w:hAnsi="Lato"/>
                          <w:b/>
                          <w:bCs/>
                          <w:color w:val="701C45"/>
                          <w:sz w:val="20"/>
                          <w:szCs w:val="20"/>
                        </w:rPr>
                        <w:t>10</w:t>
                      </w:r>
                      <w:r w:rsidRPr="006D7975">
                        <w:rPr>
                          <w:rFonts w:ascii="Lato" w:hAnsi="Lato"/>
                          <w:b/>
                          <w:bCs/>
                          <w:color w:val="701C45"/>
                          <w:sz w:val="20"/>
                          <w:szCs w:val="20"/>
                        </w:rPr>
                        <w:t>% employee contribution.</w:t>
                      </w:r>
                    </w:p>
                    <w:p w14:paraId="7A4A0163" w14:textId="77777777" w:rsidR="00313AD9" w:rsidRDefault="00F31F8A" w:rsidP="00313AD9">
                      <w:pPr>
                        <w:pBdr>
                          <w:bottom w:val="single" w:sz="6" w:space="1" w:color="auto"/>
                        </w:pBdr>
                        <w:rPr>
                          <w:rFonts w:ascii="Lato" w:hAnsi="Lato"/>
                          <w:color w:val="000000" w:themeColor="text1"/>
                          <w:sz w:val="20"/>
                          <w:szCs w:val="20"/>
                        </w:rPr>
                      </w:pPr>
                      <w:r w:rsidRPr="006D7975">
                        <w:rPr>
                          <w:rFonts w:ascii="Lato" w:hAnsi="Lato"/>
                          <w:color w:val="000000" w:themeColor="text1"/>
                          <w:sz w:val="20"/>
                          <w:szCs w:val="20"/>
                        </w:rPr>
                        <w:t>We are confident that you will find working at KES inspiring, but don’t take our word for it – read what some of our staff say about working at KES</w:t>
                      </w:r>
                      <w:r w:rsidR="009B1DD6" w:rsidRPr="006D7975">
                        <w:rPr>
                          <w:rFonts w:ascii="Lato" w:hAnsi="Lato"/>
                          <w:color w:val="000000" w:themeColor="text1"/>
                          <w:sz w:val="20"/>
                          <w:szCs w:val="20"/>
                        </w:rPr>
                        <w:t xml:space="preserve"> by visiting our website: </w:t>
                      </w:r>
                    </w:p>
                    <w:p w14:paraId="55CC0706" w14:textId="21A60CE9" w:rsidR="0093746F" w:rsidRDefault="00313AD9" w:rsidP="00313AD9">
                      <w:pPr>
                        <w:pBdr>
                          <w:bottom w:val="single" w:sz="6" w:space="1" w:color="auto"/>
                        </w:pBdr>
                        <w:rPr>
                          <w:rFonts w:ascii="Lato" w:hAnsi="Lato"/>
                          <w:color w:val="000000" w:themeColor="text1"/>
                          <w:sz w:val="20"/>
                          <w:szCs w:val="20"/>
                        </w:rPr>
                      </w:pPr>
                      <w:hyperlink r:id="rId19" w:history="1">
                        <w:r w:rsidRPr="00313AD9">
                          <w:rPr>
                            <w:rStyle w:val="Hyperlink"/>
                          </w:rPr>
                          <w:t>We Are KES Bath | About | King Edward's School, Bath</w:t>
                        </w:r>
                      </w:hyperlink>
                    </w:p>
                    <w:p w14:paraId="4948382E" w14:textId="77777777" w:rsidR="00A80A13" w:rsidRPr="00F31F8A" w:rsidRDefault="00A80A13" w:rsidP="0093746F">
                      <w:pPr>
                        <w:pBdr>
                          <w:bottom w:val="single" w:sz="6" w:space="1" w:color="auto"/>
                        </w:pBdr>
                        <w:rPr>
                          <w:rFonts w:ascii="Lato" w:hAnsi="Lato"/>
                          <w:color w:val="000000" w:themeColor="text1"/>
                          <w:sz w:val="20"/>
                          <w:szCs w:val="20"/>
                        </w:rPr>
                      </w:pPr>
                    </w:p>
                    <w:p w14:paraId="020F4F6C" w14:textId="609BE945" w:rsidR="00A3149F" w:rsidRPr="00137B16" w:rsidRDefault="00A3149F" w:rsidP="00162E42">
                      <w:pPr>
                        <w:rPr>
                          <w:rFonts w:ascii="Lato" w:hAnsi="Lato"/>
                          <w:b/>
                          <w:bCs/>
                          <w:color w:val="701C45"/>
                          <w:sz w:val="32"/>
                          <w:szCs w:val="32"/>
                        </w:rPr>
                      </w:pPr>
                      <w:r>
                        <w:rPr>
                          <w:rFonts w:ascii="Lato" w:hAnsi="Lato"/>
                          <w:b/>
                          <w:bCs/>
                          <w:noProof/>
                          <w:color w:val="701C45"/>
                          <w:sz w:val="32"/>
                          <w:szCs w:val="32"/>
                        </w:rPr>
                        <w:drawing>
                          <wp:inline distT="0" distB="0" distL="0" distR="0" wp14:anchorId="18960F4C" wp14:editId="4FD594CD">
                            <wp:extent cx="199184" cy="190500"/>
                            <wp:effectExtent l="0" t="0" r="0" b="0"/>
                            <wp:docPr id="841182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THE POST</w:t>
                      </w:r>
                    </w:p>
                    <w:p w14:paraId="4CFF9F0D" w14:textId="398FB183" w:rsidR="00702B1D" w:rsidRPr="00702B1D" w:rsidRDefault="00702B1D" w:rsidP="00162E42">
                      <w:pPr>
                        <w:rPr>
                          <w:rFonts w:ascii="Lato" w:hAnsi="Lato"/>
                          <w:b/>
                          <w:bCs/>
                          <w:color w:val="701C45"/>
                          <w:sz w:val="20"/>
                          <w:szCs w:val="20"/>
                        </w:rPr>
                      </w:pPr>
                      <w:r w:rsidRPr="00702B1D">
                        <w:rPr>
                          <w:rFonts w:ascii="Lato" w:hAnsi="Lato"/>
                          <w:b/>
                          <w:bCs/>
                          <w:color w:val="701C45"/>
                          <w:sz w:val="20"/>
                          <w:szCs w:val="20"/>
                        </w:rPr>
                        <w:t>Applications are invited from energetic and well-qualified university graduates or teachers seeking to be part of a dynamic</w:t>
                      </w:r>
                      <w:r w:rsidR="006A3971" w:rsidRPr="00BA4EA4">
                        <w:rPr>
                          <w:rFonts w:ascii="Lato" w:hAnsi="Lato"/>
                          <w:b/>
                          <w:bCs/>
                          <w:color w:val="EE0000"/>
                          <w:sz w:val="20"/>
                          <w:szCs w:val="20"/>
                        </w:rPr>
                        <w:t>,</w:t>
                      </w:r>
                      <w:r w:rsidR="006A3971">
                        <w:rPr>
                          <w:rFonts w:ascii="Lato" w:hAnsi="Lato"/>
                          <w:b/>
                          <w:bCs/>
                          <w:color w:val="701C45"/>
                          <w:sz w:val="20"/>
                          <w:szCs w:val="20"/>
                        </w:rPr>
                        <w:t xml:space="preserve"> </w:t>
                      </w:r>
                      <w:r w:rsidRPr="00702B1D">
                        <w:rPr>
                          <w:rFonts w:ascii="Lato" w:hAnsi="Lato"/>
                          <w:b/>
                          <w:bCs/>
                          <w:color w:val="701C45"/>
                          <w:sz w:val="20"/>
                          <w:szCs w:val="20"/>
                        </w:rPr>
                        <w:t>well-resourced</w:t>
                      </w:r>
                      <w:r w:rsidR="006A3971">
                        <w:rPr>
                          <w:rFonts w:ascii="Lato" w:hAnsi="Lato"/>
                          <w:b/>
                          <w:bCs/>
                          <w:color w:val="701C45"/>
                          <w:sz w:val="20"/>
                          <w:szCs w:val="20"/>
                        </w:rPr>
                        <w:t xml:space="preserve"> </w:t>
                      </w:r>
                      <w:r w:rsidR="006A3971" w:rsidRPr="000D0192">
                        <w:rPr>
                          <w:rFonts w:ascii="Lato" w:hAnsi="Lato"/>
                          <w:b/>
                          <w:bCs/>
                          <w:color w:val="701C45"/>
                          <w:sz w:val="20"/>
                          <w:szCs w:val="20"/>
                        </w:rPr>
                        <w:t>and very successful</w:t>
                      </w:r>
                      <w:r w:rsidRPr="000D0192">
                        <w:rPr>
                          <w:rFonts w:ascii="Lato" w:hAnsi="Lato"/>
                          <w:b/>
                          <w:bCs/>
                          <w:color w:val="701C45"/>
                          <w:sz w:val="20"/>
                          <w:szCs w:val="20"/>
                        </w:rPr>
                        <w:t xml:space="preserve"> </w:t>
                      </w:r>
                      <w:r w:rsidR="00567FD2">
                        <w:rPr>
                          <w:rFonts w:ascii="Lato" w:hAnsi="Lato"/>
                          <w:b/>
                          <w:bCs/>
                          <w:color w:val="701C45"/>
                          <w:sz w:val="20"/>
                          <w:szCs w:val="20"/>
                        </w:rPr>
                        <w:t>Spanish Department</w:t>
                      </w:r>
                      <w:r w:rsidR="009E0142">
                        <w:rPr>
                          <w:rFonts w:ascii="Lato" w:hAnsi="Lato"/>
                          <w:b/>
                          <w:bCs/>
                          <w:color w:val="701C45"/>
                          <w:sz w:val="20"/>
                          <w:szCs w:val="20"/>
                        </w:rPr>
                        <w:t xml:space="preserve"> </w:t>
                      </w:r>
                      <w:r w:rsidRPr="00702B1D">
                        <w:rPr>
                          <w:rFonts w:ascii="Lato" w:hAnsi="Lato"/>
                          <w:b/>
                          <w:bCs/>
                          <w:color w:val="701C45"/>
                          <w:sz w:val="20"/>
                          <w:szCs w:val="20"/>
                        </w:rPr>
                        <w:t xml:space="preserve">which teaches </w:t>
                      </w:r>
                      <w:r w:rsidR="000911E0">
                        <w:rPr>
                          <w:rFonts w:ascii="Lato" w:hAnsi="Lato"/>
                          <w:b/>
                          <w:bCs/>
                          <w:color w:val="701C45"/>
                          <w:sz w:val="20"/>
                          <w:szCs w:val="20"/>
                        </w:rPr>
                        <w:t>the subject</w:t>
                      </w:r>
                      <w:r w:rsidRPr="00702B1D">
                        <w:rPr>
                          <w:rFonts w:ascii="Lato" w:hAnsi="Lato"/>
                          <w:b/>
                          <w:bCs/>
                          <w:color w:val="701C45"/>
                          <w:sz w:val="20"/>
                          <w:szCs w:val="20"/>
                        </w:rPr>
                        <w:t xml:space="preserve"> from Year 7 to A</w:t>
                      </w:r>
                      <w:r w:rsidR="00865BD2">
                        <w:rPr>
                          <w:rFonts w:ascii="Lato" w:hAnsi="Lato"/>
                          <w:b/>
                          <w:bCs/>
                          <w:color w:val="701C45"/>
                          <w:sz w:val="20"/>
                          <w:szCs w:val="20"/>
                        </w:rPr>
                        <w:t>-</w:t>
                      </w:r>
                      <w:r w:rsidRPr="00702B1D">
                        <w:rPr>
                          <w:rFonts w:ascii="Lato" w:hAnsi="Lato"/>
                          <w:b/>
                          <w:bCs/>
                          <w:color w:val="701C45"/>
                          <w:sz w:val="20"/>
                          <w:szCs w:val="20"/>
                        </w:rPr>
                        <w:t>Level.</w:t>
                      </w:r>
                    </w:p>
                    <w:p w14:paraId="550C8503" w14:textId="1FE72769" w:rsidR="00A51EF1" w:rsidRPr="00A51EF1" w:rsidRDefault="00A51EF1" w:rsidP="00A51EF1">
                      <w:pPr>
                        <w:rPr>
                          <w:rFonts w:ascii="Lato" w:hAnsi="Lato"/>
                          <w:color w:val="000000" w:themeColor="text1"/>
                          <w:sz w:val="20"/>
                          <w:szCs w:val="20"/>
                        </w:rPr>
                      </w:pPr>
                      <w:r w:rsidRPr="00A51EF1">
                        <w:rPr>
                          <w:rFonts w:ascii="Lato" w:hAnsi="Lato"/>
                          <w:color w:val="000000" w:themeColor="text1"/>
                          <w:sz w:val="20"/>
                          <w:szCs w:val="20"/>
                        </w:rPr>
                        <w:t>The successful candidate will be able to teach across the whole range of age and ability, including A-</w:t>
                      </w:r>
                      <w:r w:rsidR="006A3971" w:rsidRPr="00EC7004">
                        <w:rPr>
                          <w:rFonts w:ascii="Lato" w:hAnsi="Lato"/>
                          <w:color w:val="EE0000"/>
                          <w:sz w:val="20"/>
                          <w:szCs w:val="20"/>
                        </w:rPr>
                        <w:t>L</w:t>
                      </w:r>
                      <w:r w:rsidRPr="00A51EF1">
                        <w:rPr>
                          <w:rFonts w:ascii="Lato" w:hAnsi="Lato"/>
                          <w:color w:val="000000" w:themeColor="text1"/>
                          <w:sz w:val="20"/>
                          <w:szCs w:val="20"/>
                        </w:rPr>
                        <w:t>evel </w:t>
                      </w:r>
                      <w:r w:rsidR="00567FD2">
                        <w:rPr>
                          <w:rFonts w:ascii="Lato" w:hAnsi="Lato"/>
                          <w:color w:val="000000" w:themeColor="text1"/>
                          <w:sz w:val="20"/>
                          <w:szCs w:val="20"/>
                        </w:rPr>
                        <w:t>Spanish</w:t>
                      </w:r>
                      <w:r w:rsidRPr="00A51EF1">
                        <w:rPr>
                          <w:rFonts w:ascii="Lato" w:hAnsi="Lato"/>
                          <w:color w:val="000000" w:themeColor="text1"/>
                          <w:sz w:val="20"/>
                          <w:szCs w:val="20"/>
                        </w:rPr>
                        <w:t>.</w:t>
                      </w:r>
                      <w:r w:rsidR="00F42E85">
                        <w:rPr>
                          <w:rFonts w:ascii="Lato" w:hAnsi="Lato"/>
                          <w:color w:val="000000" w:themeColor="text1"/>
                          <w:sz w:val="20"/>
                          <w:szCs w:val="20"/>
                        </w:rPr>
                        <w:t xml:space="preserve"> </w:t>
                      </w:r>
                    </w:p>
                    <w:p w14:paraId="5C57B3A8" w14:textId="3640E410" w:rsidR="00A51EF1" w:rsidRPr="00A51EF1" w:rsidRDefault="00A51EF1" w:rsidP="00A51EF1">
                      <w:pPr>
                        <w:rPr>
                          <w:rFonts w:ascii="Lato" w:hAnsi="Lato"/>
                          <w:color w:val="000000" w:themeColor="text1"/>
                          <w:sz w:val="20"/>
                          <w:szCs w:val="20"/>
                        </w:rPr>
                      </w:pPr>
                      <w:r w:rsidRPr="00A51EF1">
                        <w:rPr>
                          <w:rFonts w:ascii="Lato" w:hAnsi="Lato"/>
                          <w:color w:val="000000" w:themeColor="text1"/>
                          <w:sz w:val="20"/>
                          <w:szCs w:val="20"/>
                        </w:rPr>
                        <w:t xml:space="preserve">The post would </w:t>
                      </w:r>
                      <w:r w:rsidR="00FF56C3" w:rsidRPr="00A51EF1">
                        <w:rPr>
                          <w:rFonts w:ascii="Lato" w:hAnsi="Lato"/>
                          <w:color w:val="000000" w:themeColor="text1"/>
                          <w:sz w:val="20"/>
                          <w:szCs w:val="20"/>
                        </w:rPr>
                        <w:t>suit an</w:t>
                      </w:r>
                      <w:r w:rsidRPr="00A51EF1">
                        <w:rPr>
                          <w:rFonts w:ascii="Lato" w:hAnsi="Lato"/>
                          <w:color w:val="000000" w:themeColor="text1"/>
                          <w:sz w:val="20"/>
                          <w:szCs w:val="20"/>
                        </w:rPr>
                        <w:t xml:space="preserve"> experienced teacher with a proven record of successful results</w:t>
                      </w:r>
                      <w:r w:rsidR="00313AD9">
                        <w:rPr>
                          <w:rFonts w:ascii="Lato" w:hAnsi="Lato"/>
                          <w:color w:val="000000" w:themeColor="text1"/>
                          <w:sz w:val="20"/>
                          <w:szCs w:val="20"/>
                        </w:rPr>
                        <w:t>;</w:t>
                      </w:r>
                      <w:r w:rsidR="00762ADC">
                        <w:rPr>
                          <w:rFonts w:ascii="Lato" w:hAnsi="Lato"/>
                          <w:color w:val="000000" w:themeColor="text1"/>
                          <w:sz w:val="20"/>
                          <w:szCs w:val="20"/>
                        </w:rPr>
                        <w:t xml:space="preserve"> relevant </w:t>
                      </w:r>
                      <w:r w:rsidR="00A80A13">
                        <w:rPr>
                          <w:rFonts w:ascii="Lato" w:hAnsi="Lato"/>
                          <w:color w:val="000000" w:themeColor="text1"/>
                          <w:sz w:val="20"/>
                          <w:szCs w:val="20"/>
                        </w:rPr>
                        <w:t>leadership experience is desirable</w:t>
                      </w:r>
                      <w:r w:rsidR="006A3971">
                        <w:rPr>
                          <w:rFonts w:ascii="Lato" w:hAnsi="Lato"/>
                          <w:color w:val="000000" w:themeColor="text1"/>
                          <w:sz w:val="20"/>
                          <w:szCs w:val="20"/>
                        </w:rPr>
                        <w:t xml:space="preserve"> </w:t>
                      </w:r>
                      <w:r w:rsidR="006A3971" w:rsidRPr="000D0192">
                        <w:rPr>
                          <w:rFonts w:ascii="Lato" w:hAnsi="Lato"/>
                          <w:color w:val="000000" w:themeColor="text1"/>
                          <w:sz w:val="20"/>
                          <w:szCs w:val="20"/>
                        </w:rPr>
                        <w:t>but not essential</w:t>
                      </w:r>
                      <w:r w:rsidR="00EC7004" w:rsidRPr="000D0192">
                        <w:rPr>
                          <w:rFonts w:ascii="Lato" w:hAnsi="Lato"/>
                          <w:color w:val="000000" w:themeColor="text1"/>
                          <w:sz w:val="20"/>
                          <w:szCs w:val="20"/>
                        </w:rPr>
                        <w:t>.</w:t>
                      </w:r>
                    </w:p>
                    <w:p w14:paraId="75212094" w14:textId="25C2B85C" w:rsidR="00A3149F" w:rsidRPr="00A80A13" w:rsidRDefault="00A51EF1" w:rsidP="00162E42">
                      <w:pPr>
                        <w:rPr>
                          <w:rFonts w:ascii="Lato" w:hAnsi="Lato"/>
                          <w:color w:val="000000" w:themeColor="text1"/>
                          <w:sz w:val="20"/>
                          <w:szCs w:val="20"/>
                        </w:rPr>
                      </w:pPr>
                      <w:r w:rsidRPr="00A51EF1">
                        <w:rPr>
                          <w:rFonts w:ascii="Lato" w:hAnsi="Lato"/>
                          <w:color w:val="000000" w:themeColor="text1"/>
                          <w:sz w:val="20"/>
                          <w:szCs w:val="20"/>
                        </w:rPr>
                        <w:t>A willingness to make a wider contribution to the pastoral</w:t>
                      </w:r>
                      <w:r w:rsidR="006A3971" w:rsidRPr="00EC7004">
                        <w:rPr>
                          <w:rFonts w:ascii="Lato" w:hAnsi="Lato"/>
                          <w:color w:val="EE0000"/>
                          <w:sz w:val="20"/>
                          <w:szCs w:val="20"/>
                        </w:rPr>
                        <w:t>,</w:t>
                      </w:r>
                      <w:r w:rsidR="006A3971">
                        <w:rPr>
                          <w:rFonts w:ascii="Lato" w:hAnsi="Lato"/>
                          <w:color w:val="000000" w:themeColor="text1"/>
                          <w:sz w:val="20"/>
                          <w:szCs w:val="20"/>
                        </w:rPr>
                        <w:t xml:space="preserve"> </w:t>
                      </w:r>
                      <w:r w:rsidRPr="00A51EF1">
                        <w:rPr>
                          <w:rFonts w:ascii="Lato" w:hAnsi="Lato"/>
                          <w:color w:val="000000" w:themeColor="text1"/>
                          <w:sz w:val="20"/>
                          <w:szCs w:val="20"/>
                        </w:rPr>
                        <w:t>extra-curricular</w:t>
                      </w:r>
                      <w:r w:rsidR="006A3971">
                        <w:rPr>
                          <w:rFonts w:ascii="Lato" w:hAnsi="Lato"/>
                          <w:color w:val="000000" w:themeColor="text1"/>
                          <w:sz w:val="20"/>
                          <w:szCs w:val="20"/>
                        </w:rPr>
                        <w:t xml:space="preserve"> </w:t>
                      </w:r>
                      <w:r w:rsidR="006A3971" w:rsidRPr="000D0192">
                        <w:rPr>
                          <w:rFonts w:ascii="Lato" w:hAnsi="Lato"/>
                          <w:color w:val="000000" w:themeColor="text1"/>
                          <w:sz w:val="20"/>
                          <w:szCs w:val="20"/>
                        </w:rPr>
                        <w:t>and co-curricular</w:t>
                      </w:r>
                      <w:r w:rsidRPr="00EC7004">
                        <w:rPr>
                          <w:rFonts w:ascii="Lato" w:hAnsi="Lato"/>
                          <w:color w:val="EE0000"/>
                          <w:sz w:val="20"/>
                          <w:szCs w:val="20"/>
                        </w:rPr>
                        <w:t xml:space="preserve"> </w:t>
                      </w:r>
                      <w:r w:rsidRPr="00A51EF1">
                        <w:rPr>
                          <w:rFonts w:ascii="Lato" w:hAnsi="Lato"/>
                          <w:color w:val="000000" w:themeColor="text1"/>
                          <w:sz w:val="20"/>
                          <w:szCs w:val="20"/>
                        </w:rPr>
                        <w:t>life</w:t>
                      </w:r>
                      <w:r w:rsidR="006A3971">
                        <w:rPr>
                          <w:rFonts w:ascii="Lato" w:hAnsi="Lato"/>
                          <w:color w:val="000000" w:themeColor="text1"/>
                          <w:sz w:val="20"/>
                          <w:szCs w:val="20"/>
                        </w:rPr>
                        <w:t xml:space="preserve"> </w:t>
                      </w:r>
                      <w:r w:rsidRPr="00A51EF1">
                        <w:rPr>
                          <w:rFonts w:ascii="Lato" w:hAnsi="Lato"/>
                          <w:color w:val="000000" w:themeColor="text1"/>
                          <w:sz w:val="20"/>
                          <w:szCs w:val="20"/>
                        </w:rPr>
                        <w:t>of the School is expected. </w:t>
                      </w:r>
                    </w:p>
                  </w:txbxContent>
                </v:textbox>
                <w10:wrap type="square" anchorx="page" anchory="page"/>
              </v:shape>
            </w:pict>
          </mc:Fallback>
        </mc:AlternateContent>
      </w:r>
      <w:r w:rsidR="00C00458">
        <w:rPr>
          <w:noProof/>
        </w:rPr>
        <w:drawing>
          <wp:anchor distT="0" distB="0" distL="114300" distR="114300" simplePos="0" relativeHeight="251658247" behindDoc="1" locked="0" layoutInCell="1" allowOverlap="1" wp14:anchorId="4D3ACA0F" wp14:editId="0F6DAD2D">
            <wp:simplePos x="0" y="0"/>
            <wp:positionH relativeFrom="page">
              <wp:align>left</wp:align>
            </wp:positionH>
            <wp:positionV relativeFrom="paragraph">
              <wp:posOffset>-456565</wp:posOffset>
            </wp:positionV>
            <wp:extent cx="5486074" cy="8229600"/>
            <wp:effectExtent l="0" t="0" r="635" b="0"/>
            <wp:wrapNone/>
            <wp:docPr id="12108944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94449" name="Picture 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486074" cy="8229600"/>
                    </a:xfrm>
                    <a:prstGeom prst="rect">
                      <a:avLst/>
                    </a:prstGeom>
                  </pic:spPr>
                </pic:pic>
              </a:graphicData>
            </a:graphic>
            <wp14:sizeRelH relativeFrom="page">
              <wp14:pctWidth>0</wp14:pctWidth>
            </wp14:sizeRelH>
            <wp14:sizeRelV relativeFrom="page">
              <wp14:pctHeight>0</wp14:pctHeight>
            </wp14:sizeRelV>
          </wp:anchor>
        </w:drawing>
      </w:r>
    </w:p>
    <w:p w14:paraId="71124F3B" w14:textId="04CF0750" w:rsidR="00CD767B" w:rsidRDefault="00E44B9E" w:rsidP="00CD767B">
      <w:r>
        <w:rPr>
          <w:noProof/>
        </w:rPr>
        <mc:AlternateContent>
          <mc:Choice Requires="wps">
            <w:drawing>
              <wp:anchor distT="0" distB="0" distL="114300" distR="114300" simplePos="0" relativeHeight="251658261" behindDoc="0" locked="0" layoutInCell="1" allowOverlap="1" wp14:anchorId="4F8C0B4E" wp14:editId="34255AC2">
                <wp:simplePos x="0" y="0"/>
                <wp:positionH relativeFrom="column">
                  <wp:posOffset>-336550</wp:posOffset>
                </wp:positionH>
                <wp:positionV relativeFrom="paragraph">
                  <wp:posOffset>3886200</wp:posOffset>
                </wp:positionV>
                <wp:extent cx="742950" cy="1098550"/>
                <wp:effectExtent l="0" t="0" r="0" b="6350"/>
                <wp:wrapNone/>
                <wp:docPr id="484140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098550"/>
                        </a:xfrm>
                        <a:prstGeom prst="rect">
                          <a:avLst/>
                        </a:prstGeom>
                        <a:noFill/>
                        <a:ln w="9525">
                          <a:noFill/>
                          <a:miter lim="800000"/>
                          <a:headEnd/>
                          <a:tailEnd/>
                        </a:ln>
                      </wps:spPr>
                      <wps:txbx>
                        <w:txbxContent>
                          <w:p w14:paraId="5E6202CD" w14:textId="77777777" w:rsidR="00CD767B" w:rsidRPr="00793341" w:rsidRDefault="00CD767B" w:rsidP="00CD767B">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wps:txbx>
                      <wps:bodyPr rot="0" vert="horz" wrap="square" lIns="91440" tIns="45720" rIns="91440" bIns="45720" anchor="t" anchorCtr="0">
                        <a:noAutofit/>
                      </wps:bodyPr>
                    </wps:wsp>
                  </a:graphicData>
                </a:graphic>
              </wp:anchor>
            </w:drawing>
          </mc:Choice>
          <mc:Fallback>
            <w:pict>
              <v:shape w14:anchorId="4F8C0B4E" id="_x0000_s1032" type="#_x0000_t202" style="position:absolute;margin-left:-26.5pt;margin-top:306pt;width:58.5pt;height:86.5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" filled="f" stroked="f">
                <v:textbox>
                  <w:txbxContent>
                    <w:p w14:paraId="5E6202CD" w14:textId="77777777" w:rsidR="00CD767B" w:rsidRPr="00793341" w:rsidRDefault="00CD767B" w:rsidP="00CD767B">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v:textbox>
              </v:shape>
            </w:pict>
          </mc:Fallback>
        </mc:AlternateContent>
      </w:r>
      <w:r>
        <w:rPr>
          <w:noProof/>
        </w:rPr>
        <mc:AlternateContent>
          <mc:Choice Requires="wps">
            <w:drawing>
              <wp:anchor distT="0" distB="0" distL="114300" distR="114300" simplePos="0" relativeHeight="251658260" behindDoc="0" locked="0" layoutInCell="1" allowOverlap="1" wp14:anchorId="70EB320C" wp14:editId="5D74D3B2">
                <wp:simplePos x="0" y="0"/>
                <wp:positionH relativeFrom="column">
                  <wp:posOffset>-215900</wp:posOffset>
                </wp:positionH>
                <wp:positionV relativeFrom="paragraph">
                  <wp:posOffset>4413250</wp:posOffset>
                </wp:positionV>
                <wp:extent cx="2362834" cy="2047239"/>
                <wp:effectExtent l="0" t="0" r="0" b="0"/>
                <wp:wrapNone/>
                <wp:docPr id="270436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834" cy="2047239"/>
                        </a:xfrm>
                        <a:prstGeom prst="rect">
                          <a:avLst/>
                        </a:prstGeom>
                        <a:solidFill>
                          <a:schemeClr val="bg1">
                            <a:alpha val="85000"/>
                          </a:schemeClr>
                        </a:solidFill>
                        <a:ln w="9525">
                          <a:noFill/>
                          <a:miter lim="800000"/>
                          <a:headEnd/>
                          <a:tailEnd/>
                        </a:ln>
                      </wps:spPr>
                      <wps:txbx>
                        <w:txbxContent>
                          <w:p w14:paraId="6F578338" w14:textId="77777777" w:rsidR="00CD767B" w:rsidRPr="00E44B9E" w:rsidRDefault="00CD767B" w:rsidP="00CD767B">
                            <w:pPr>
                              <w:rPr>
                                <w:rFonts w:ascii="Lato" w:hAnsi="Lato"/>
                                <w:color w:val="701C45"/>
                                <w:sz w:val="24"/>
                                <w:szCs w:val="24"/>
                              </w:rPr>
                            </w:pPr>
                            <w:r w:rsidRPr="00E44B9E">
                              <w:rPr>
                                <w:rFonts w:ascii="Lato" w:hAnsi="Lato"/>
                                <w:color w:val="701C45"/>
                                <w:sz w:val="24"/>
                                <w:szCs w:val="24"/>
                              </w:rPr>
                              <w:t>KES PUPILS ARE GENUINELY INTERESTED TO LEARN AND THIS, COMBINED WITH A TEACHING STAFF WHO PUSH THEMSELVES TO DELIVER TOP NOTCH LESSONS, MEANS THAT OUTCOMES ARE EXCELLENT.”</w:t>
                            </w:r>
                          </w:p>
                          <w:p w14:paraId="0B51DB98" w14:textId="77777777" w:rsidR="00CD767B" w:rsidRPr="00E44B9E" w:rsidRDefault="00CD767B" w:rsidP="00CD767B">
                            <w:pPr>
                              <w:rPr>
                                <w:rFonts w:ascii="Lato" w:hAnsi="Lato"/>
                                <w:b/>
                                <w:bCs/>
                                <w:color w:val="701C45"/>
                                <w:sz w:val="20"/>
                                <w:szCs w:val="20"/>
                              </w:rPr>
                            </w:pPr>
                            <w:r w:rsidRPr="00E44B9E">
                              <w:rPr>
                                <w:rFonts w:ascii="Lato" w:hAnsi="Lato"/>
                                <w:b/>
                                <w:bCs/>
                                <w:color w:val="701C45"/>
                                <w:sz w:val="20"/>
                                <w:szCs w:val="20"/>
                              </w:rPr>
                              <w:t>THE GOOD SCHOOLS GUIDE</w:t>
                            </w:r>
                          </w:p>
                        </w:txbxContent>
                      </wps:txbx>
                      <wps:bodyPr rot="0" vert="horz" wrap="square" lIns="108000" tIns="108000" rIns="108000" bIns="108000" anchor="ctr" anchorCtr="0">
                        <a:spAutoFit/>
                      </wps:bodyPr>
                    </wps:wsp>
                  </a:graphicData>
                </a:graphic>
              </wp:anchor>
            </w:drawing>
          </mc:Choice>
          <mc:Fallback>
            <w:pict>
              <v:shape w14:anchorId="70EB320C" id="_x0000_s1033" type="#_x0000_t202" style="position:absolute;margin-left:-17pt;margin-top:347.5pt;width:186.05pt;height:161.2pt;z-index:2516582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" fillcolor="white [3212]" stroked="f">
                <v:fill opacity="55769f"/>
                <v:textbox style="mso-fit-shape-to-text:t" inset="3mm,3mm,3mm,3mm">
                  <w:txbxContent>
                    <w:p w14:paraId="6F578338" w14:textId="77777777" w:rsidR="00CD767B" w:rsidRPr="00E44B9E" w:rsidRDefault="00CD767B" w:rsidP="00CD767B">
                      <w:pPr>
                        <w:rPr>
                          <w:rFonts w:ascii="Lato" w:hAnsi="Lato"/>
                          <w:color w:val="701C45"/>
                          <w:sz w:val="24"/>
                          <w:szCs w:val="24"/>
                        </w:rPr>
                      </w:pPr>
                      <w:r w:rsidRPr="00E44B9E">
                        <w:rPr>
                          <w:rFonts w:ascii="Lato" w:hAnsi="Lato"/>
                          <w:color w:val="701C45"/>
                          <w:sz w:val="24"/>
                          <w:szCs w:val="24"/>
                        </w:rPr>
                        <w:t>KES PUPILS ARE GENUINELY INTERESTED TO LEARN AND THIS, COMBINED WITH A TEACHING STAFF WHO PUSH THEMSELVES TO DELIVER TOP NOTCH LESSONS, MEANS THAT OUTCOMES ARE EXCELLENT.”</w:t>
                      </w:r>
                    </w:p>
                    <w:p w14:paraId="0B51DB98" w14:textId="77777777" w:rsidR="00CD767B" w:rsidRPr="00E44B9E" w:rsidRDefault="00CD767B" w:rsidP="00CD767B">
                      <w:pPr>
                        <w:rPr>
                          <w:rFonts w:ascii="Lato" w:hAnsi="Lato"/>
                          <w:b/>
                          <w:bCs/>
                          <w:color w:val="701C45"/>
                          <w:sz w:val="20"/>
                          <w:szCs w:val="20"/>
                        </w:rPr>
                      </w:pPr>
                      <w:r w:rsidRPr="00E44B9E">
                        <w:rPr>
                          <w:rFonts w:ascii="Lato" w:hAnsi="Lato"/>
                          <w:b/>
                          <w:bCs/>
                          <w:color w:val="701C45"/>
                          <w:sz w:val="20"/>
                          <w:szCs w:val="20"/>
                        </w:rPr>
                        <w:t>THE GOOD SCHOOLS GUIDE</w:t>
                      </w:r>
                    </w:p>
                  </w:txbxContent>
                </v:textbox>
              </v:shape>
            </w:pict>
          </mc:Fallback>
        </mc:AlternateContent>
      </w:r>
      <w:r w:rsidR="00CD767B">
        <w:br w:type="page"/>
      </w:r>
    </w:p>
    <w:p w14:paraId="007AA6E2" w14:textId="541FF782" w:rsidR="002436B6" w:rsidRPr="00597D50" w:rsidRDefault="002436B6" w:rsidP="002436B6">
      <w:pPr>
        <w:rPr>
          <w:rFonts w:ascii="Lato" w:hAnsi="Lato"/>
          <w:b/>
          <w:bCs/>
          <w:color w:val="701C45"/>
          <w:sz w:val="32"/>
          <w:szCs w:val="32"/>
        </w:rPr>
      </w:pPr>
      <w:r>
        <w:rPr>
          <w:rFonts w:ascii="Lato" w:hAnsi="Lato"/>
          <w:b/>
          <w:bCs/>
          <w:noProof/>
          <w:color w:val="701C45"/>
          <w:sz w:val="32"/>
          <w:szCs w:val="32"/>
        </w:rPr>
        <w:lastRenderedPageBreak/>
        <w:drawing>
          <wp:inline distT="0" distB="0" distL="0" distR="0" wp14:anchorId="567CEF4F" wp14:editId="13CC8AE9">
            <wp:extent cx="199184" cy="190500"/>
            <wp:effectExtent l="0" t="0" r="0" b="0"/>
            <wp:docPr id="81857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E7130F">
        <w:rPr>
          <w:rFonts w:ascii="Lato" w:hAnsi="Lato"/>
          <w:b/>
          <w:bCs/>
          <w:color w:val="701C45"/>
          <w:sz w:val="32"/>
          <w:szCs w:val="32"/>
        </w:rPr>
        <w:t xml:space="preserve">THE </w:t>
      </w:r>
      <w:r w:rsidR="004148BB">
        <w:rPr>
          <w:rFonts w:ascii="Lato" w:hAnsi="Lato"/>
          <w:b/>
          <w:bCs/>
          <w:color w:val="701C45"/>
          <w:sz w:val="32"/>
          <w:szCs w:val="32"/>
        </w:rPr>
        <w:t>MODERN LANGUAGES FACULTY</w:t>
      </w:r>
    </w:p>
    <w:p w14:paraId="4401C127" w14:textId="62EF3C0A" w:rsidR="004148BB" w:rsidRPr="00B27C5C" w:rsidRDefault="004148BB" w:rsidP="004148BB">
      <w:pPr>
        <w:jc w:val="both"/>
        <w:rPr>
          <w:rFonts w:ascii="Lato" w:hAnsi="Lato"/>
          <w:b/>
          <w:bCs/>
          <w:color w:val="701C45"/>
          <w:sz w:val="20"/>
          <w:szCs w:val="20"/>
        </w:rPr>
      </w:pPr>
      <w:r w:rsidRPr="00B27C5C">
        <w:rPr>
          <w:rFonts w:ascii="Lato" w:hAnsi="Lato"/>
          <w:b/>
          <w:bCs/>
          <w:color w:val="701C45"/>
          <w:sz w:val="20"/>
          <w:szCs w:val="20"/>
        </w:rPr>
        <w:t xml:space="preserve">There are currently </w:t>
      </w:r>
      <w:r w:rsidR="00C735C2" w:rsidRPr="00B27C5C">
        <w:rPr>
          <w:rFonts w:ascii="Lato" w:hAnsi="Lato"/>
          <w:b/>
          <w:bCs/>
          <w:color w:val="701C45"/>
          <w:sz w:val="20"/>
          <w:szCs w:val="20"/>
        </w:rPr>
        <w:t>ten</w:t>
      </w:r>
      <w:r w:rsidRPr="00B27C5C">
        <w:rPr>
          <w:rFonts w:ascii="Lato" w:hAnsi="Lato"/>
          <w:b/>
          <w:bCs/>
          <w:color w:val="701C45"/>
          <w:sz w:val="20"/>
          <w:szCs w:val="20"/>
        </w:rPr>
        <w:t xml:space="preserve"> members of the </w:t>
      </w:r>
      <w:r w:rsidR="00E61DF5">
        <w:rPr>
          <w:rFonts w:ascii="Lato" w:hAnsi="Lato"/>
          <w:b/>
          <w:bCs/>
          <w:color w:val="701C45"/>
          <w:sz w:val="20"/>
          <w:szCs w:val="20"/>
        </w:rPr>
        <w:t>faculty</w:t>
      </w:r>
      <w:r w:rsidR="009D0842">
        <w:rPr>
          <w:rFonts w:ascii="Lato" w:hAnsi="Lato"/>
          <w:b/>
          <w:bCs/>
          <w:color w:val="701C45"/>
          <w:sz w:val="20"/>
          <w:szCs w:val="20"/>
        </w:rPr>
        <w:t>,</w:t>
      </w:r>
      <w:r w:rsidRPr="00B27C5C">
        <w:rPr>
          <w:rFonts w:ascii="Lato" w:hAnsi="Lato"/>
          <w:b/>
          <w:bCs/>
          <w:color w:val="701C45"/>
          <w:sz w:val="20"/>
          <w:szCs w:val="20"/>
        </w:rPr>
        <w:t xml:space="preserve"> </w:t>
      </w:r>
      <w:r w:rsidR="005A6A42" w:rsidRPr="00B27C5C">
        <w:rPr>
          <w:rFonts w:ascii="Lato" w:hAnsi="Lato"/>
          <w:b/>
          <w:bCs/>
          <w:color w:val="701C45"/>
          <w:sz w:val="20"/>
          <w:szCs w:val="20"/>
        </w:rPr>
        <w:t>across</w:t>
      </w:r>
      <w:r w:rsidR="000D0192">
        <w:rPr>
          <w:rFonts w:ascii="Lato" w:hAnsi="Lato"/>
          <w:b/>
          <w:bCs/>
          <w:color w:val="701C45"/>
          <w:sz w:val="20"/>
          <w:szCs w:val="20"/>
        </w:rPr>
        <w:t xml:space="preserve"> </w:t>
      </w:r>
      <w:r w:rsidRPr="00B27C5C">
        <w:rPr>
          <w:rFonts w:ascii="Lato" w:hAnsi="Lato"/>
          <w:b/>
          <w:bCs/>
          <w:color w:val="701C45"/>
          <w:sz w:val="20"/>
          <w:szCs w:val="20"/>
        </w:rPr>
        <w:t>three languages</w:t>
      </w:r>
      <w:r w:rsidR="003059DF">
        <w:rPr>
          <w:rFonts w:ascii="Lato" w:hAnsi="Lato"/>
          <w:b/>
          <w:bCs/>
          <w:color w:val="701C45"/>
          <w:sz w:val="20"/>
          <w:szCs w:val="20"/>
        </w:rPr>
        <w:t>:</w:t>
      </w:r>
      <w:r w:rsidR="005A6A42" w:rsidRPr="00B27C5C">
        <w:rPr>
          <w:rFonts w:ascii="Lato" w:hAnsi="Lato"/>
          <w:b/>
          <w:bCs/>
          <w:color w:val="701C45"/>
          <w:sz w:val="20"/>
          <w:szCs w:val="20"/>
        </w:rPr>
        <w:t xml:space="preserve"> </w:t>
      </w:r>
      <w:r w:rsidR="00644C3A" w:rsidRPr="00B27C5C">
        <w:rPr>
          <w:rFonts w:ascii="Lato" w:hAnsi="Lato"/>
          <w:b/>
          <w:bCs/>
          <w:color w:val="701C45"/>
          <w:sz w:val="20"/>
          <w:szCs w:val="20"/>
        </w:rPr>
        <w:t>French</w:t>
      </w:r>
      <w:r w:rsidR="005A6A42" w:rsidRPr="00B27C5C">
        <w:rPr>
          <w:rFonts w:ascii="Lato" w:hAnsi="Lato"/>
          <w:b/>
          <w:bCs/>
          <w:color w:val="701C45"/>
          <w:sz w:val="20"/>
          <w:szCs w:val="20"/>
        </w:rPr>
        <w:t xml:space="preserve">, </w:t>
      </w:r>
      <w:r w:rsidR="00644C3A" w:rsidRPr="00B27C5C">
        <w:rPr>
          <w:rFonts w:ascii="Lato" w:hAnsi="Lato"/>
          <w:b/>
          <w:bCs/>
          <w:color w:val="701C45"/>
          <w:sz w:val="20"/>
          <w:szCs w:val="20"/>
        </w:rPr>
        <w:t>German</w:t>
      </w:r>
      <w:r w:rsidR="005A6A42" w:rsidRPr="00B27C5C">
        <w:rPr>
          <w:rFonts w:ascii="Lato" w:hAnsi="Lato"/>
          <w:b/>
          <w:bCs/>
          <w:color w:val="701C45"/>
          <w:sz w:val="20"/>
          <w:szCs w:val="20"/>
        </w:rPr>
        <w:t>, and Spanish</w:t>
      </w:r>
      <w:r w:rsidRPr="00B27C5C">
        <w:rPr>
          <w:rFonts w:ascii="Lato" w:hAnsi="Lato"/>
          <w:b/>
          <w:bCs/>
          <w:color w:val="701C45"/>
          <w:sz w:val="20"/>
          <w:szCs w:val="20"/>
        </w:rPr>
        <w:t>. All are experienced and enthusiastic dual linguists. As a department</w:t>
      </w:r>
      <w:r w:rsidR="00644C3A" w:rsidRPr="00B27C5C">
        <w:rPr>
          <w:rFonts w:ascii="Lato" w:hAnsi="Lato"/>
          <w:b/>
          <w:bCs/>
          <w:color w:val="701C45"/>
          <w:sz w:val="20"/>
          <w:szCs w:val="20"/>
        </w:rPr>
        <w:t>,</w:t>
      </w:r>
      <w:r w:rsidRPr="00B27C5C">
        <w:rPr>
          <w:rFonts w:ascii="Lato" w:hAnsi="Lato"/>
          <w:b/>
          <w:bCs/>
          <w:color w:val="701C45"/>
          <w:sz w:val="20"/>
          <w:szCs w:val="20"/>
        </w:rPr>
        <w:t xml:space="preserve"> we seek to encourage and serve the entire ability range at King Edward’s. We employ a variety of teaching methods based on a communicative approach which nonetheless prepares pupils for the academic rigour of advanced courses. We are a thriving and dedicated department. Languages are popular with our pupils</w:t>
      </w:r>
      <w:r w:rsidR="00644C3A" w:rsidRPr="00B27C5C">
        <w:rPr>
          <w:rFonts w:ascii="Lato" w:hAnsi="Lato"/>
          <w:b/>
          <w:bCs/>
          <w:color w:val="701C45"/>
          <w:sz w:val="20"/>
          <w:szCs w:val="20"/>
        </w:rPr>
        <w:t>,</w:t>
      </w:r>
      <w:r w:rsidRPr="00B27C5C">
        <w:rPr>
          <w:rFonts w:ascii="Lato" w:hAnsi="Lato"/>
          <w:b/>
          <w:bCs/>
          <w:color w:val="701C45"/>
          <w:sz w:val="20"/>
          <w:szCs w:val="20"/>
        </w:rPr>
        <w:t xml:space="preserve"> and the Department achieves excellent results.</w:t>
      </w:r>
    </w:p>
    <w:p w14:paraId="3444F1DB" w14:textId="7ADB377B" w:rsidR="004148BB" w:rsidRPr="00B27C5C" w:rsidRDefault="004148BB" w:rsidP="004148BB">
      <w:pPr>
        <w:jc w:val="both"/>
        <w:rPr>
          <w:rFonts w:ascii="Lato" w:hAnsi="Lato"/>
          <w:color w:val="701C45"/>
          <w:sz w:val="20"/>
          <w:szCs w:val="20"/>
        </w:rPr>
      </w:pPr>
      <w:r w:rsidRPr="00B27C5C">
        <w:rPr>
          <w:rFonts w:ascii="Lato" w:hAnsi="Lato"/>
          <w:color w:val="701C45"/>
          <w:sz w:val="20"/>
          <w:szCs w:val="20"/>
        </w:rPr>
        <w:t>French, German</w:t>
      </w:r>
      <w:r w:rsidR="00644C3A" w:rsidRPr="00B27C5C">
        <w:rPr>
          <w:rFonts w:ascii="Lato" w:hAnsi="Lato"/>
          <w:color w:val="701C45"/>
          <w:sz w:val="20"/>
          <w:szCs w:val="20"/>
        </w:rPr>
        <w:t>,</w:t>
      </w:r>
      <w:r w:rsidRPr="00B27C5C">
        <w:rPr>
          <w:rFonts w:ascii="Lato" w:hAnsi="Lato"/>
          <w:color w:val="701C45"/>
          <w:sz w:val="20"/>
          <w:szCs w:val="20"/>
        </w:rPr>
        <w:t xml:space="preserve"> and Spanish are taught from Year 7 up to A-Level. In Years 7 and 8</w:t>
      </w:r>
      <w:r w:rsidR="00644C3A" w:rsidRPr="00B27C5C">
        <w:rPr>
          <w:rFonts w:ascii="Lato" w:hAnsi="Lato"/>
          <w:color w:val="701C45"/>
          <w:sz w:val="20"/>
          <w:szCs w:val="20"/>
        </w:rPr>
        <w:t>,</w:t>
      </w:r>
      <w:r w:rsidRPr="00B27C5C">
        <w:rPr>
          <w:rFonts w:ascii="Lato" w:hAnsi="Lato"/>
          <w:color w:val="701C45"/>
          <w:sz w:val="20"/>
          <w:szCs w:val="20"/>
        </w:rPr>
        <w:t xml:space="preserve"> all pupils study two modern languages, selected from French, German</w:t>
      </w:r>
      <w:r w:rsidR="00644C3A" w:rsidRPr="00B27C5C">
        <w:rPr>
          <w:rFonts w:ascii="Lato" w:hAnsi="Lato"/>
          <w:color w:val="701C45"/>
          <w:sz w:val="20"/>
          <w:szCs w:val="20"/>
        </w:rPr>
        <w:t>,</w:t>
      </w:r>
      <w:r w:rsidRPr="00B27C5C">
        <w:rPr>
          <w:rFonts w:ascii="Lato" w:hAnsi="Lato"/>
          <w:color w:val="701C45"/>
          <w:sz w:val="20"/>
          <w:szCs w:val="20"/>
        </w:rPr>
        <w:t xml:space="preserve"> and Spanish. In Year 9</w:t>
      </w:r>
      <w:r w:rsidR="00644C3A" w:rsidRPr="00B27C5C">
        <w:rPr>
          <w:rFonts w:ascii="Lato" w:hAnsi="Lato"/>
          <w:color w:val="701C45"/>
          <w:sz w:val="20"/>
          <w:szCs w:val="20"/>
        </w:rPr>
        <w:t>,</w:t>
      </w:r>
      <w:r w:rsidRPr="00B27C5C">
        <w:rPr>
          <w:rFonts w:ascii="Lato" w:hAnsi="Lato"/>
          <w:color w:val="701C45"/>
          <w:sz w:val="20"/>
          <w:szCs w:val="20"/>
        </w:rPr>
        <w:t xml:space="preserve"> many pupils continue with both of their chosen languages. In Years 7 to 9</w:t>
      </w:r>
      <w:r w:rsidR="00644C3A" w:rsidRPr="00B27C5C">
        <w:rPr>
          <w:rFonts w:ascii="Lato" w:hAnsi="Lato"/>
          <w:color w:val="701C45"/>
          <w:sz w:val="20"/>
          <w:szCs w:val="20"/>
        </w:rPr>
        <w:t>,</w:t>
      </w:r>
      <w:r w:rsidRPr="00B27C5C">
        <w:rPr>
          <w:rFonts w:ascii="Lato" w:hAnsi="Lato"/>
          <w:color w:val="701C45"/>
          <w:sz w:val="20"/>
          <w:szCs w:val="20"/>
        </w:rPr>
        <w:t xml:space="preserve"> there are </w:t>
      </w:r>
      <w:r w:rsidR="00B22699">
        <w:rPr>
          <w:rFonts w:ascii="Lato" w:hAnsi="Lato"/>
          <w:color w:val="701C45"/>
          <w:sz w:val="20"/>
          <w:szCs w:val="20"/>
        </w:rPr>
        <w:t>three</w:t>
      </w:r>
      <w:r w:rsidRPr="00B27C5C">
        <w:rPr>
          <w:rFonts w:ascii="Lato" w:hAnsi="Lato"/>
          <w:color w:val="701C45"/>
          <w:sz w:val="20"/>
          <w:szCs w:val="20"/>
        </w:rPr>
        <w:t xml:space="preserve"> lessons per fortnight for each of these languages (all lessons are one hour in length). Pupils are required to take one modern language to GCSE</w:t>
      </w:r>
      <w:r w:rsidR="00644C3A" w:rsidRPr="00B27C5C">
        <w:rPr>
          <w:rFonts w:ascii="Lato" w:hAnsi="Lato"/>
          <w:color w:val="701C45"/>
          <w:sz w:val="20"/>
          <w:szCs w:val="20"/>
        </w:rPr>
        <w:t>,</w:t>
      </w:r>
      <w:r w:rsidRPr="00B27C5C">
        <w:rPr>
          <w:rFonts w:ascii="Lato" w:hAnsi="Lato"/>
          <w:color w:val="701C45"/>
          <w:sz w:val="20"/>
          <w:szCs w:val="20"/>
        </w:rPr>
        <w:t xml:space="preserve"> and some take the option of two. </w:t>
      </w:r>
      <w:r w:rsidR="00490D0F" w:rsidRPr="00B27C5C">
        <w:rPr>
          <w:rFonts w:ascii="Lato" w:hAnsi="Lato"/>
          <w:color w:val="701C45"/>
          <w:sz w:val="20"/>
          <w:szCs w:val="20"/>
        </w:rPr>
        <w:t>All KS4</w:t>
      </w:r>
      <w:r w:rsidRPr="00B27C5C">
        <w:rPr>
          <w:rFonts w:ascii="Lato" w:hAnsi="Lato"/>
          <w:color w:val="701C45"/>
          <w:sz w:val="20"/>
          <w:szCs w:val="20"/>
        </w:rPr>
        <w:t xml:space="preserve"> pupils receive extra conversation practice with native speakers at lunchtimes or in lessons. There are usually two or three groups in each of the GCSE year groups for </w:t>
      </w:r>
      <w:r w:rsidR="00490D0F" w:rsidRPr="00B27C5C">
        <w:rPr>
          <w:rFonts w:ascii="Lato" w:hAnsi="Lato"/>
          <w:color w:val="701C45"/>
          <w:sz w:val="20"/>
          <w:szCs w:val="20"/>
        </w:rPr>
        <w:t>all of our languages</w:t>
      </w:r>
      <w:r w:rsidRPr="00B27C5C">
        <w:rPr>
          <w:rFonts w:ascii="Lato" w:hAnsi="Lato"/>
          <w:color w:val="701C45"/>
          <w:sz w:val="20"/>
          <w:szCs w:val="20"/>
        </w:rPr>
        <w:t xml:space="preserve">. At A-level, each subject has one set in each year group, and at times two for French and Spanish. </w:t>
      </w:r>
      <w:r w:rsidR="005B334B" w:rsidRPr="00B27C5C">
        <w:rPr>
          <w:rFonts w:ascii="Lato" w:hAnsi="Lato"/>
          <w:color w:val="701C45"/>
          <w:sz w:val="20"/>
          <w:szCs w:val="20"/>
        </w:rPr>
        <w:t>Year 12</w:t>
      </w:r>
      <w:r w:rsidRPr="00B27C5C">
        <w:rPr>
          <w:rFonts w:ascii="Lato" w:hAnsi="Lato"/>
          <w:color w:val="701C45"/>
          <w:sz w:val="20"/>
          <w:szCs w:val="20"/>
        </w:rPr>
        <w:t xml:space="preserve"> </w:t>
      </w:r>
      <w:r w:rsidR="006A3971" w:rsidRPr="000D0192">
        <w:rPr>
          <w:rFonts w:ascii="Lato" w:hAnsi="Lato"/>
          <w:color w:val="701C45"/>
          <w:sz w:val="20"/>
          <w:szCs w:val="20"/>
        </w:rPr>
        <w:t>pupils</w:t>
      </w:r>
      <w:r w:rsidRPr="000D0192">
        <w:rPr>
          <w:rFonts w:ascii="Lato" w:hAnsi="Lato"/>
          <w:color w:val="701C45"/>
          <w:sz w:val="20"/>
          <w:szCs w:val="20"/>
        </w:rPr>
        <w:t xml:space="preserve"> </w:t>
      </w:r>
      <w:r w:rsidRPr="00B27C5C">
        <w:rPr>
          <w:rFonts w:ascii="Lato" w:hAnsi="Lato"/>
          <w:color w:val="701C45"/>
          <w:sz w:val="20"/>
          <w:szCs w:val="20"/>
        </w:rPr>
        <w:t xml:space="preserve">have 9 lessons per fortnight and </w:t>
      </w:r>
      <w:r w:rsidR="005B334B" w:rsidRPr="00B27C5C">
        <w:rPr>
          <w:rFonts w:ascii="Lato" w:hAnsi="Lato"/>
          <w:color w:val="701C45"/>
          <w:sz w:val="20"/>
          <w:szCs w:val="20"/>
        </w:rPr>
        <w:t>Year 13</w:t>
      </w:r>
      <w:r w:rsidRPr="00B27C5C">
        <w:rPr>
          <w:rFonts w:ascii="Lato" w:hAnsi="Lato"/>
          <w:color w:val="701C45"/>
          <w:sz w:val="20"/>
          <w:szCs w:val="20"/>
        </w:rPr>
        <w:t xml:space="preserve"> </w:t>
      </w:r>
      <w:r w:rsidR="006A3971" w:rsidRPr="000D0192">
        <w:rPr>
          <w:rFonts w:ascii="Lato" w:hAnsi="Lato"/>
          <w:color w:val="701C45"/>
          <w:sz w:val="20"/>
          <w:szCs w:val="20"/>
        </w:rPr>
        <w:t>pupils</w:t>
      </w:r>
      <w:r w:rsidRPr="00B27C5C">
        <w:rPr>
          <w:rFonts w:ascii="Lato" w:hAnsi="Lato"/>
          <w:color w:val="701C45"/>
          <w:sz w:val="20"/>
          <w:szCs w:val="20"/>
        </w:rPr>
        <w:t xml:space="preserve"> 10 lessons, plus a weekly conversation class in small groups. At GCSE</w:t>
      </w:r>
      <w:r w:rsidR="00960D90" w:rsidRPr="00B27C5C">
        <w:rPr>
          <w:rFonts w:ascii="Lato" w:hAnsi="Lato"/>
          <w:color w:val="701C45"/>
          <w:sz w:val="20"/>
          <w:szCs w:val="20"/>
        </w:rPr>
        <w:t>,</w:t>
      </w:r>
      <w:r w:rsidRPr="00B27C5C">
        <w:rPr>
          <w:rFonts w:ascii="Lato" w:hAnsi="Lato"/>
          <w:color w:val="701C45"/>
          <w:sz w:val="20"/>
          <w:szCs w:val="20"/>
        </w:rPr>
        <w:t xml:space="preserve"> the Department follows the Edexcel IGCSE syllabus. At A</w:t>
      </w:r>
      <w:r w:rsidR="00C968C2">
        <w:rPr>
          <w:rFonts w:ascii="Lato" w:hAnsi="Lato"/>
          <w:color w:val="701C45"/>
          <w:sz w:val="20"/>
          <w:szCs w:val="20"/>
        </w:rPr>
        <w:t>-</w:t>
      </w:r>
      <w:r w:rsidRPr="00B27C5C">
        <w:rPr>
          <w:rFonts w:ascii="Lato" w:hAnsi="Lato"/>
          <w:color w:val="701C45"/>
          <w:sz w:val="20"/>
          <w:szCs w:val="20"/>
        </w:rPr>
        <w:t>Level, French</w:t>
      </w:r>
      <w:r w:rsidR="00394910" w:rsidRPr="00B27C5C">
        <w:rPr>
          <w:rFonts w:ascii="Lato" w:hAnsi="Lato"/>
          <w:color w:val="701C45"/>
          <w:sz w:val="20"/>
          <w:szCs w:val="20"/>
        </w:rPr>
        <w:t>, German,</w:t>
      </w:r>
      <w:r w:rsidRPr="00B27C5C">
        <w:rPr>
          <w:rFonts w:ascii="Lato" w:hAnsi="Lato"/>
          <w:color w:val="701C45"/>
          <w:sz w:val="20"/>
          <w:szCs w:val="20"/>
        </w:rPr>
        <w:t xml:space="preserve"> and Spanish follow the </w:t>
      </w:r>
      <w:proofErr w:type="spellStart"/>
      <w:r w:rsidR="00394910" w:rsidRPr="00B27C5C">
        <w:rPr>
          <w:rFonts w:ascii="Lato" w:hAnsi="Lato"/>
          <w:color w:val="701C45"/>
          <w:sz w:val="20"/>
          <w:szCs w:val="20"/>
        </w:rPr>
        <w:t>Eduqas</w:t>
      </w:r>
      <w:proofErr w:type="spellEnd"/>
      <w:r w:rsidR="00394910" w:rsidRPr="00B27C5C">
        <w:rPr>
          <w:rFonts w:ascii="Lato" w:hAnsi="Lato"/>
          <w:color w:val="701C45"/>
          <w:sz w:val="20"/>
          <w:szCs w:val="20"/>
        </w:rPr>
        <w:t xml:space="preserve"> A</w:t>
      </w:r>
      <w:r w:rsidR="00C968C2">
        <w:rPr>
          <w:rFonts w:ascii="Lato" w:hAnsi="Lato"/>
          <w:color w:val="701C45"/>
          <w:sz w:val="20"/>
          <w:szCs w:val="20"/>
        </w:rPr>
        <w:t>-</w:t>
      </w:r>
      <w:r w:rsidR="00394910" w:rsidRPr="00B27C5C">
        <w:rPr>
          <w:rFonts w:ascii="Lato" w:hAnsi="Lato"/>
          <w:color w:val="701C45"/>
          <w:sz w:val="20"/>
          <w:szCs w:val="20"/>
        </w:rPr>
        <w:t>Level</w:t>
      </w:r>
      <w:r w:rsidRPr="00B27C5C">
        <w:rPr>
          <w:rFonts w:ascii="Lato" w:hAnsi="Lato"/>
          <w:color w:val="701C45"/>
          <w:sz w:val="20"/>
          <w:szCs w:val="20"/>
        </w:rPr>
        <w:t xml:space="preserve"> syllabus.</w:t>
      </w:r>
    </w:p>
    <w:p w14:paraId="7C2FBCAF" w14:textId="6185D5F6" w:rsidR="004148BB" w:rsidRPr="00B27C5C" w:rsidRDefault="004148BB" w:rsidP="004148BB">
      <w:pPr>
        <w:jc w:val="both"/>
        <w:rPr>
          <w:rFonts w:ascii="Lato" w:hAnsi="Lato"/>
          <w:color w:val="701C45"/>
          <w:sz w:val="20"/>
          <w:szCs w:val="20"/>
        </w:rPr>
      </w:pPr>
      <w:r w:rsidRPr="00B27C5C">
        <w:rPr>
          <w:rFonts w:ascii="Lato" w:hAnsi="Lato"/>
          <w:color w:val="701C45"/>
          <w:sz w:val="20"/>
          <w:szCs w:val="20"/>
        </w:rPr>
        <w:t>The Department has four large teaching rooms, one per language plus a general languages room, and a smaller teaching room for Years 12 and 13. In addition</w:t>
      </w:r>
      <w:r w:rsidR="00371D92" w:rsidRPr="00B27C5C">
        <w:rPr>
          <w:rFonts w:ascii="Lato" w:hAnsi="Lato"/>
          <w:color w:val="701C45"/>
          <w:sz w:val="20"/>
          <w:szCs w:val="20"/>
        </w:rPr>
        <w:t>,</w:t>
      </w:r>
      <w:r w:rsidRPr="00B27C5C">
        <w:rPr>
          <w:rFonts w:ascii="Lato" w:hAnsi="Lato"/>
          <w:color w:val="701C45"/>
          <w:sz w:val="20"/>
          <w:szCs w:val="20"/>
        </w:rPr>
        <w:t xml:space="preserve"> we have </w:t>
      </w:r>
      <w:r w:rsidR="00371D92" w:rsidRPr="00B27C5C">
        <w:rPr>
          <w:rFonts w:ascii="Lato" w:hAnsi="Lato"/>
          <w:color w:val="701C45"/>
          <w:sz w:val="20"/>
          <w:szCs w:val="20"/>
        </w:rPr>
        <w:t>a</w:t>
      </w:r>
      <w:r w:rsidRPr="00B27C5C">
        <w:rPr>
          <w:rFonts w:ascii="Lato" w:hAnsi="Lato"/>
          <w:color w:val="701C45"/>
          <w:sz w:val="20"/>
          <w:szCs w:val="20"/>
        </w:rPr>
        <w:t xml:space="preserve"> language laborator</w:t>
      </w:r>
      <w:r w:rsidR="00371D92" w:rsidRPr="00B27C5C">
        <w:rPr>
          <w:rFonts w:ascii="Lato" w:hAnsi="Lato"/>
          <w:color w:val="701C45"/>
          <w:sz w:val="20"/>
          <w:szCs w:val="20"/>
        </w:rPr>
        <w:t>y</w:t>
      </w:r>
      <w:r w:rsidRPr="00B27C5C">
        <w:rPr>
          <w:rFonts w:ascii="Lato" w:hAnsi="Lato"/>
          <w:color w:val="701C45"/>
          <w:sz w:val="20"/>
          <w:szCs w:val="20"/>
        </w:rPr>
        <w:t xml:space="preserve"> with </w:t>
      </w:r>
      <w:r w:rsidR="008B6FAB" w:rsidRPr="00B27C5C">
        <w:rPr>
          <w:rFonts w:ascii="Lato" w:hAnsi="Lato"/>
          <w:color w:val="701C45"/>
          <w:sz w:val="20"/>
          <w:szCs w:val="20"/>
        </w:rPr>
        <w:t>25 computers.</w:t>
      </w:r>
      <w:r w:rsidRPr="00B27C5C">
        <w:rPr>
          <w:rFonts w:ascii="Lato" w:hAnsi="Lato"/>
          <w:color w:val="701C45"/>
          <w:sz w:val="20"/>
          <w:szCs w:val="20"/>
        </w:rPr>
        <w:t xml:space="preserve"> All of these rooms have a permanent sound system and </w:t>
      </w:r>
      <w:r w:rsidR="00672498" w:rsidRPr="00B27C5C">
        <w:rPr>
          <w:rFonts w:ascii="Lato" w:hAnsi="Lato"/>
          <w:color w:val="701C45"/>
          <w:sz w:val="20"/>
          <w:szCs w:val="20"/>
        </w:rPr>
        <w:t>a</w:t>
      </w:r>
      <w:r w:rsidR="00116E3B" w:rsidRPr="00B27C5C">
        <w:rPr>
          <w:rFonts w:ascii="Lato" w:hAnsi="Lato"/>
          <w:color w:val="701C45"/>
          <w:sz w:val="20"/>
          <w:szCs w:val="20"/>
        </w:rPr>
        <w:t xml:space="preserve"> </w:t>
      </w:r>
      <w:r w:rsidR="00116E3B" w:rsidRPr="00B27C5C">
        <w:rPr>
          <w:rFonts w:ascii="Lato" w:hAnsi="Lato"/>
          <w:color w:val="701C45"/>
          <w:sz w:val="20"/>
          <w:szCs w:val="20"/>
        </w:rPr>
        <w:t xml:space="preserve">modern </w:t>
      </w:r>
      <w:r w:rsidR="00D93A32" w:rsidRPr="00B27C5C">
        <w:rPr>
          <w:rFonts w:ascii="Lato" w:hAnsi="Lato"/>
          <w:color w:val="701C45"/>
          <w:sz w:val="20"/>
          <w:szCs w:val="20"/>
        </w:rPr>
        <w:t>wall-mounted interactive screen</w:t>
      </w:r>
      <w:r w:rsidRPr="00B27C5C">
        <w:rPr>
          <w:rFonts w:ascii="Lato" w:hAnsi="Lato"/>
          <w:color w:val="701C45"/>
          <w:sz w:val="20"/>
          <w:szCs w:val="20"/>
        </w:rPr>
        <w:t>.</w:t>
      </w:r>
      <w:r w:rsidR="00050749">
        <w:rPr>
          <w:rFonts w:ascii="Lato" w:hAnsi="Lato"/>
          <w:color w:val="701C45"/>
          <w:sz w:val="20"/>
          <w:szCs w:val="20"/>
        </w:rPr>
        <w:t xml:space="preserve"> </w:t>
      </w:r>
      <w:r w:rsidR="00D93A32" w:rsidRPr="00B27C5C">
        <w:rPr>
          <w:rFonts w:ascii="Lato" w:hAnsi="Lato"/>
          <w:color w:val="701C45"/>
          <w:sz w:val="20"/>
          <w:szCs w:val="20"/>
        </w:rPr>
        <w:t>The languages departments share a large office</w:t>
      </w:r>
      <w:r w:rsidR="00DD11F4" w:rsidRPr="00B27C5C">
        <w:rPr>
          <w:rFonts w:ascii="Lato" w:hAnsi="Lato"/>
          <w:color w:val="701C45"/>
          <w:sz w:val="20"/>
          <w:szCs w:val="20"/>
        </w:rPr>
        <w:t xml:space="preserve"> on the ground floor.</w:t>
      </w:r>
    </w:p>
    <w:p w14:paraId="4A9A9DE8" w14:textId="46EC52F5" w:rsidR="004148BB" w:rsidRPr="00B27C5C" w:rsidRDefault="004148BB" w:rsidP="004148BB">
      <w:pPr>
        <w:jc w:val="both"/>
        <w:rPr>
          <w:rFonts w:ascii="Lato" w:hAnsi="Lato"/>
          <w:color w:val="701C45"/>
          <w:sz w:val="20"/>
          <w:szCs w:val="20"/>
        </w:rPr>
      </w:pPr>
      <w:r w:rsidRPr="00B27C5C">
        <w:rPr>
          <w:rFonts w:ascii="Lato" w:hAnsi="Lato"/>
          <w:color w:val="701C45"/>
          <w:sz w:val="20"/>
          <w:szCs w:val="20"/>
        </w:rPr>
        <w:t>The language</w:t>
      </w:r>
      <w:r w:rsidR="006A3971" w:rsidRPr="00A82055">
        <w:rPr>
          <w:rFonts w:ascii="Lato" w:hAnsi="Lato"/>
          <w:color w:val="EE0000"/>
          <w:sz w:val="20"/>
          <w:szCs w:val="20"/>
        </w:rPr>
        <w:t>s</w:t>
      </w:r>
      <w:r w:rsidRPr="00B27C5C">
        <w:rPr>
          <w:rFonts w:ascii="Lato" w:hAnsi="Lato"/>
          <w:color w:val="701C45"/>
          <w:sz w:val="20"/>
          <w:szCs w:val="20"/>
        </w:rPr>
        <w:t xml:space="preserve"> departments are extremely well resourced. French is taught </w:t>
      </w:r>
      <w:r w:rsidR="00DD11F4" w:rsidRPr="00B27C5C">
        <w:rPr>
          <w:rFonts w:ascii="Lato" w:hAnsi="Lato"/>
          <w:color w:val="701C45"/>
          <w:sz w:val="20"/>
          <w:szCs w:val="20"/>
        </w:rPr>
        <w:t xml:space="preserve">with the support of </w:t>
      </w:r>
      <w:r w:rsidR="00DD11F4" w:rsidRPr="00B27C5C">
        <w:rPr>
          <w:rFonts w:ascii="Lato" w:hAnsi="Lato"/>
          <w:i/>
          <w:iCs/>
          <w:color w:val="701C45"/>
          <w:sz w:val="20"/>
          <w:szCs w:val="20"/>
        </w:rPr>
        <w:t>Dynamo</w:t>
      </w:r>
      <w:r w:rsidR="00DD11F4" w:rsidRPr="00B27C5C">
        <w:rPr>
          <w:rFonts w:ascii="Lato" w:hAnsi="Lato"/>
          <w:color w:val="701C45"/>
          <w:sz w:val="20"/>
          <w:szCs w:val="20"/>
        </w:rPr>
        <w:t xml:space="preserve"> textbooks</w:t>
      </w:r>
      <w:r w:rsidR="00CF32F1" w:rsidRPr="00B27C5C">
        <w:rPr>
          <w:rFonts w:ascii="Lato" w:hAnsi="Lato"/>
          <w:color w:val="701C45"/>
          <w:sz w:val="20"/>
          <w:szCs w:val="20"/>
        </w:rPr>
        <w:t xml:space="preserve"> </w:t>
      </w:r>
      <w:r w:rsidR="008560FF" w:rsidRPr="00B27C5C">
        <w:rPr>
          <w:rFonts w:ascii="Lato" w:hAnsi="Lato"/>
          <w:color w:val="701C45"/>
          <w:sz w:val="20"/>
          <w:szCs w:val="20"/>
        </w:rPr>
        <w:t>at KS3</w:t>
      </w:r>
      <w:r w:rsidR="00CF32F1" w:rsidRPr="00B27C5C">
        <w:rPr>
          <w:rFonts w:ascii="Lato" w:hAnsi="Lato"/>
          <w:color w:val="701C45"/>
          <w:sz w:val="20"/>
          <w:szCs w:val="20"/>
        </w:rPr>
        <w:t xml:space="preserve"> and </w:t>
      </w:r>
      <w:r w:rsidR="008560FF" w:rsidRPr="00B27C5C">
        <w:rPr>
          <w:rFonts w:ascii="Lato" w:hAnsi="Lato"/>
          <w:i/>
          <w:iCs/>
          <w:color w:val="701C45"/>
          <w:sz w:val="20"/>
          <w:szCs w:val="20"/>
        </w:rPr>
        <w:t xml:space="preserve">Studio </w:t>
      </w:r>
      <w:r w:rsidR="008560FF" w:rsidRPr="00B27C5C">
        <w:rPr>
          <w:rFonts w:ascii="Lato" w:hAnsi="Lato"/>
          <w:color w:val="701C45"/>
          <w:sz w:val="20"/>
          <w:szCs w:val="20"/>
        </w:rPr>
        <w:t>at KS4</w:t>
      </w:r>
      <w:r w:rsidRPr="00B27C5C">
        <w:rPr>
          <w:rFonts w:ascii="Lato" w:hAnsi="Lato"/>
          <w:color w:val="701C45"/>
          <w:sz w:val="20"/>
          <w:szCs w:val="20"/>
        </w:rPr>
        <w:t xml:space="preserve">, German </w:t>
      </w:r>
      <w:r w:rsidR="00CF32F1" w:rsidRPr="00B27C5C">
        <w:rPr>
          <w:rFonts w:ascii="Lato" w:hAnsi="Lato"/>
          <w:color w:val="701C45"/>
          <w:sz w:val="20"/>
          <w:szCs w:val="20"/>
        </w:rPr>
        <w:t xml:space="preserve">follows the </w:t>
      </w:r>
      <w:r w:rsidR="00CF32F1" w:rsidRPr="00B27C5C">
        <w:rPr>
          <w:rFonts w:ascii="Lato" w:hAnsi="Lato"/>
          <w:i/>
          <w:iCs/>
          <w:color w:val="701C45"/>
          <w:sz w:val="20"/>
          <w:szCs w:val="20"/>
        </w:rPr>
        <w:t>Echt</w:t>
      </w:r>
      <w:r w:rsidR="00CF32F1" w:rsidRPr="00B27C5C">
        <w:rPr>
          <w:rFonts w:ascii="Lato" w:hAnsi="Lato"/>
          <w:color w:val="701C45"/>
          <w:sz w:val="20"/>
          <w:szCs w:val="20"/>
        </w:rPr>
        <w:t xml:space="preserve"> textbooks</w:t>
      </w:r>
      <w:r w:rsidR="008560FF" w:rsidRPr="00B27C5C">
        <w:rPr>
          <w:rFonts w:ascii="Lato" w:hAnsi="Lato"/>
          <w:color w:val="701C45"/>
          <w:sz w:val="20"/>
          <w:szCs w:val="20"/>
        </w:rPr>
        <w:t xml:space="preserve"> </w:t>
      </w:r>
      <w:r w:rsidR="00B84CBD" w:rsidRPr="00B27C5C">
        <w:rPr>
          <w:rFonts w:ascii="Lato" w:hAnsi="Lato"/>
          <w:color w:val="701C45"/>
          <w:sz w:val="20"/>
          <w:szCs w:val="20"/>
        </w:rPr>
        <w:t xml:space="preserve">in Years 7 and 8, </w:t>
      </w:r>
      <w:r w:rsidR="008560FF" w:rsidRPr="00B27C5C">
        <w:rPr>
          <w:rFonts w:ascii="Lato" w:hAnsi="Lato"/>
          <w:color w:val="701C45"/>
          <w:sz w:val="20"/>
          <w:szCs w:val="20"/>
        </w:rPr>
        <w:t>and the AQA G</w:t>
      </w:r>
      <w:r w:rsidR="00FA17A0" w:rsidRPr="00B27C5C">
        <w:rPr>
          <w:rFonts w:ascii="Lato" w:hAnsi="Lato"/>
          <w:color w:val="701C45"/>
          <w:sz w:val="20"/>
          <w:szCs w:val="20"/>
        </w:rPr>
        <w:t>CSE German textbooks</w:t>
      </w:r>
      <w:r w:rsidR="00B84CBD" w:rsidRPr="00B27C5C">
        <w:rPr>
          <w:rFonts w:ascii="Lato" w:hAnsi="Lato"/>
          <w:color w:val="701C45"/>
          <w:sz w:val="20"/>
          <w:szCs w:val="20"/>
        </w:rPr>
        <w:t xml:space="preserve"> (Foundation in Year 9 and Higher in Years 10 and 11)</w:t>
      </w:r>
      <w:r w:rsidRPr="00B27C5C">
        <w:rPr>
          <w:rFonts w:ascii="Lato" w:hAnsi="Lato"/>
          <w:iCs/>
          <w:color w:val="701C45"/>
          <w:sz w:val="20"/>
          <w:szCs w:val="20"/>
        </w:rPr>
        <w:t>, and</w:t>
      </w:r>
      <w:r w:rsidRPr="00B27C5C">
        <w:rPr>
          <w:rFonts w:ascii="Lato" w:hAnsi="Lato"/>
          <w:color w:val="701C45"/>
          <w:sz w:val="20"/>
          <w:szCs w:val="20"/>
        </w:rPr>
        <w:t xml:space="preserve"> Spanish is taught </w:t>
      </w:r>
      <w:r w:rsidR="004D5445" w:rsidRPr="00B27C5C">
        <w:rPr>
          <w:rFonts w:ascii="Lato" w:hAnsi="Lato"/>
          <w:color w:val="701C45"/>
          <w:sz w:val="20"/>
          <w:szCs w:val="20"/>
        </w:rPr>
        <w:t xml:space="preserve">with support </w:t>
      </w:r>
      <w:r w:rsidRPr="00B27C5C">
        <w:rPr>
          <w:rFonts w:ascii="Lato" w:hAnsi="Lato"/>
          <w:color w:val="701C45"/>
          <w:sz w:val="20"/>
          <w:szCs w:val="20"/>
        </w:rPr>
        <w:t xml:space="preserve">from </w:t>
      </w:r>
      <w:r w:rsidR="006B7CFC" w:rsidRPr="00B27C5C">
        <w:rPr>
          <w:rFonts w:ascii="Lato" w:hAnsi="Lato"/>
          <w:i/>
          <w:iCs/>
          <w:color w:val="701C45"/>
          <w:sz w:val="20"/>
          <w:szCs w:val="20"/>
        </w:rPr>
        <w:t>Viva</w:t>
      </w:r>
      <w:r w:rsidR="00CE4622" w:rsidRPr="00B27C5C">
        <w:rPr>
          <w:rFonts w:ascii="Lato" w:hAnsi="Lato"/>
          <w:i/>
          <w:iCs/>
          <w:color w:val="701C45"/>
          <w:sz w:val="20"/>
          <w:szCs w:val="20"/>
        </w:rPr>
        <w:t xml:space="preserve"> </w:t>
      </w:r>
      <w:r w:rsidR="00CE4622" w:rsidRPr="00B27C5C">
        <w:rPr>
          <w:rFonts w:ascii="Lato" w:hAnsi="Lato"/>
          <w:color w:val="701C45"/>
          <w:sz w:val="20"/>
          <w:szCs w:val="20"/>
        </w:rPr>
        <w:t>at KS4</w:t>
      </w:r>
      <w:r w:rsidRPr="00B27C5C">
        <w:rPr>
          <w:rFonts w:ascii="Lato" w:hAnsi="Lato"/>
          <w:color w:val="701C45"/>
          <w:sz w:val="20"/>
          <w:szCs w:val="20"/>
        </w:rPr>
        <w:t xml:space="preserve">. There is much additional material for reading and </w:t>
      </w:r>
      <w:r w:rsidR="00B84CBD" w:rsidRPr="00B27C5C">
        <w:rPr>
          <w:rFonts w:ascii="Lato" w:hAnsi="Lato"/>
          <w:color w:val="701C45"/>
          <w:sz w:val="20"/>
          <w:szCs w:val="20"/>
        </w:rPr>
        <w:t>listening.</w:t>
      </w:r>
      <w:r w:rsidRPr="00B27C5C">
        <w:rPr>
          <w:rFonts w:ascii="Lato" w:hAnsi="Lato"/>
          <w:color w:val="701C45"/>
          <w:sz w:val="20"/>
          <w:szCs w:val="20"/>
        </w:rPr>
        <w:t xml:space="preserve"> The Sixth Form </w:t>
      </w:r>
      <w:r w:rsidR="00B84CBD" w:rsidRPr="00B27C5C">
        <w:rPr>
          <w:rFonts w:ascii="Lato" w:hAnsi="Lato"/>
          <w:color w:val="701C45"/>
          <w:sz w:val="20"/>
          <w:szCs w:val="20"/>
        </w:rPr>
        <w:t xml:space="preserve">have multiple online subscriptions to language-learning platforms. </w:t>
      </w:r>
      <w:r w:rsidRPr="00B27C5C">
        <w:rPr>
          <w:rFonts w:ascii="Lato" w:hAnsi="Lato"/>
          <w:color w:val="701C45"/>
          <w:sz w:val="20"/>
          <w:szCs w:val="20"/>
        </w:rPr>
        <w:t>All languages use grammar</w:t>
      </w:r>
      <w:r w:rsidR="00B84CBD" w:rsidRPr="00B27C5C">
        <w:rPr>
          <w:rFonts w:ascii="Lato" w:hAnsi="Lato"/>
          <w:color w:val="701C45"/>
          <w:sz w:val="20"/>
          <w:szCs w:val="20"/>
        </w:rPr>
        <w:t xml:space="preserve"> and translation </w:t>
      </w:r>
      <w:r w:rsidRPr="00B27C5C">
        <w:rPr>
          <w:rFonts w:ascii="Lato" w:hAnsi="Lato"/>
          <w:color w:val="701C45"/>
          <w:sz w:val="20"/>
          <w:szCs w:val="20"/>
        </w:rPr>
        <w:t>books for revision and extension material.  We have large banks of additional topic material in the school’s Virtual Learning Environment</w:t>
      </w:r>
      <w:r w:rsidR="00232EC4" w:rsidRPr="00B27C5C">
        <w:rPr>
          <w:rFonts w:ascii="Lato" w:hAnsi="Lato"/>
          <w:color w:val="701C45"/>
          <w:sz w:val="20"/>
          <w:szCs w:val="20"/>
        </w:rPr>
        <w:t xml:space="preserve"> and on our internal </w:t>
      </w:r>
      <w:r w:rsidR="005E531A" w:rsidRPr="00B27C5C">
        <w:rPr>
          <w:rFonts w:ascii="Lato" w:hAnsi="Lato"/>
          <w:color w:val="701C45"/>
          <w:sz w:val="20"/>
          <w:szCs w:val="20"/>
        </w:rPr>
        <w:t>SharePoint</w:t>
      </w:r>
      <w:r w:rsidR="00232EC4" w:rsidRPr="00B27C5C">
        <w:rPr>
          <w:rFonts w:ascii="Lato" w:hAnsi="Lato"/>
          <w:color w:val="701C45"/>
          <w:sz w:val="20"/>
          <w:szCs w:val="20"/>
        </w:rPr>
        <w:t xml:space="preserve"> drive.</w:t>
      </w:r>
    </w:p>
    <w:p w14:paraId="28A8AB8B" w14:textId="5B3F7963" w:rsidR="004148BB" w:rsidRPr="00B27C5C" w:rsidRDefault="00525596" w:rsidP="004148BB">
      <w:pPr>
        <w:jc w:val="both"/>
        <w:rPr>
          <w:rFonts w:ascii="Lato" w:hAnsi="Lato"/>
          <w:color w:val="701C45"/>
          <w:sz w:val="20"/>
          <w:szCs w:val="20"/>
        </w:rPr>
      </w:pPr>
      <w:r w:rsidRPr="36B49AD5">
        <w:rPr>
          <w:rFonts w:ascii="Lato" w:hAnsi="Lato"/>
          <w:color w:val="701C45"/>
          <w:sz w:val="20"/>
          <w:szCs w:val="20"/>
        </w:rPr>
        <w:t>Immersion trips</w:t>
      </w:r>
      <w:r w:rsidR="004148BB" w:rsidRPr="36B49AD5">
        <w:rPr>
          <w:rFonts w:ascii="Lato" w:hAnsi="Lato"/>
          <w:color w:val="701C45"/>
          <w:sz w:val="20"/>
          <w:szCs w:val="20"/>
        </w:rPr>
        <w:t xml:space="preserve"> </w:t>
      </w:r>
      <w:r w:rsidR="004148BB" w:rsidRPr="00A760A3">
        <w:rPr>
          <w:rFonts w:ascii="Lato" w:hAnsi="Lato"/>
          <w:color w:val="701C45"/>
          <w:sz w:val="20"/>
          <w:szCs w:val="20"/>
        </w:rPr>
        <w:t xml:space="preserve">are run </w:t>
      </w:r>
      <w:r w:rsidR="001E5025" w:rsidRPr="00A760A3">
        <w:rPr>
          <w:rFonts w:ascii="Lato" w:hAnsi="Lato"/>
          <w:color w:val="701C45"/>
          <w:sz w:val="20"/>
          <w:szCs w:val="20"/>
        </w:rPr>
        <w:t>biennially</w:t>
      </w:r>
      <w:r w:rsidR="004148BB" w:rsidRPr="36B49AD5">
        <w:rPr>
          <w:rFonts w:ascii="Lato" w:hAnsi="Lato"/>
          <w:color w:val="701C45"/>
          <w:sz w:val="20"/>
          <w:szCs w:val="20"/>
        </w:rPr>
        <w:t xml:space="preserve"> by the Department</w:t>
      </w:r>
      <w:r w:rsidR="00232EC4" w:rsidRPr="36B49AD5">
        <w:rPr>
          <w:rFonts w:ascii="Lato" w:hAnsi="Lato"/>
          <w:color w:val="701C45"/>
          <w:sz w:val="20"/>
          <w:szCs w:val="20"/>
        </w:rPr>
        <w:t xml:space="preserve">, </w:t>
      </w:r>
      <w:r w:rsidR="005E531A" w:rsidRPr="36B49AD5">
        <w:rPr>
          <w:rFonts w:ascii="Lato" w:hAnsi="Lato"/>
          <w:color w:val="701C45"/>
          <w:sz w:val="20"/>
          <w:szCs w:val="20"/>
        </w:rPr>
        <w:t>with</w:t>
      </w:r>
      <w:r w:rsidR="00232EC4" w:rsidRPr="36B49AD5">
        <w:rPr>
          <w:rFonts w:ascii="Lato" w:hAnsi="Lato"/>
          <w:color w:val="701C45"/>
          <w:sz w:val="20"/>
          <w:szCs w:val="20"/>
        </w:rPr>
        <w:t xml:space="preserve"> an </w:t>
      </w:r>
      <w:r w:rsidR="008E1226" w:rsidRPr="36B49AD5">
        <w:rPr>
          <w:rFonts w:ascii="Lato" w:hAnsi="Lato"/>
          <w:color w:val="701C45"/>
          <w:sz w:val="20"/>
          <w:szCs w:val="20"/>
        </w:rPr>
        <w:t>e</w:t>
      </w:r>
      <w:r w:rsidR="00232EC4" w:rsidRPr="36B49AD5">
        <w:rPr>
          <w:rFonts w:ascii="Lato" w:hAnsi="Lato"/>
          <w:color w:val="701C45"/>
          <w:sz w:val="20"/>
          <w:szCs w:val="20"/>
        </w:rPr>
        <w:t xml:space="preserve">xchange still taking place </w:t>
      </w:r>
      <w:r w:rsidR="00A760A3">
        <w:rPr>
          <w:rFonts w:ascii="Lato" w:hAnsi="Lato"/>
          <w:color w:val="701C45"/>
          <w:sz w:val="20"/>
          <w:szCs w:val="20"/>
        </w:rPr>
        <w:t xml:space="preserve">every year </w:t>
      </w:r>
      <w:r w:rsidR="00232EC4" w:rsidRPr="36B49AD5">
        <w:rPr>
          <w:rFonts w:ascii="Lato" w:hAnsi="Lato"/>
          <w:color w:val="701C45"/>
          <w:sz w:val="20"/>
          <w:szCs w:val="20"/>
        </w:rPr>
        <w:t>in the German Department</w:t>
      </w:r>
      <w:r w:rsidR="004148BB" w:rsidRPr="36B49AD5">
        <w:rPr>
          <w:rFonts w:ascii="Lato" w:hAnsi="Lato"/>
          <w:color w:val="701C45"/>
          <w:sz w:val="20"/>
          <w:szCs w:val="20"/>
        </w:rPr>
        <w:t xml:space="preserve">. </w:t>
      </w:r>
      <w:r w:rsidR="00035D0A" w:rsidRPr="00035D0A">
        <w:rPr>
          <w:rFonts w:ascii="Lato" w:hAnsi="Lato"/>
          <w:color w:val="701C45"/>
          <w:sz w:val="20"/>
          <w:szCs w:val="20"/>
        </w:rPr>
        <w:t xml:space="preserve">The Spanish immersion trip to Málaga is always </w:t>
      </w:r>
      <w:r w:rsidR="004148BB" w:rsidRPr="36B49AD5">
        <w:rPr>
          <w:rFonts w:ascii="Lato" w:hAnsi="Lato"/>
          <w:color w:val="701C45"/>
          <w:sz w:val="20"/>
          <w:szCs w:val="20"/>
        </w:rPr>
        <w:t xml:space="preserve">well </w:t>
      </w:r>
      <w:r w:rsidR="00035D0A" w:rsidRPr="00035D0A">
        <w:rPr>
          <w:rFonts w:ascii="Lato" w:hAnsi="Lato"/>
          <w:color w:val="701C45"/>
          <w:sz w:val="20"/>
          <w:szCs w:val="20"/>
        </w:rPr>
        <w:t>attended.</w:t>
      </w:r>
      <w:r w:rsidR="004148BB" w:rsidRPr="36B49AD5">
        <w:rPr>
          <w:rFonts w:ascii="Lato" w:hAnsi="Lato"/>
          <w:color w:val="701C45"/>
          <w:sz w:val="20"/>
          <w:szCs w:val="20"/>
        </w:rPr>
        <w:t xml:space="preserve"> The Department also supports </w:t>
      </w:r>
      <w:r w:rsidR="00035D0A">
        <w:rPr>
          <w:rFonts w:ascii="Lato" w:hAnsi="Lato"/>
          <w:color w:val="701C45"/>
          <w:sz w:val="20"/>
          <w:szCs w:val="20"/>
        </w:rPr>
        <w:t>popular</w:t>
      </w:r>
      <w:r w:rsidR="004148BB" w:rsidRPr="36B49AD5">
        <w:rPr>
          <w:rFonts w:ascii="Lato" w:hAnsi="Lato"/>
          <w:color w:val="701C45"/>
          <w:sz w:val="20"/>
          <w:szCs w:val="20"/>
        </w:rPr>
        <w:t xml:space="preserve"> trips to France, Germany and Spain as part of the Activities Week programme, although these are not exclusively language trips and are open to pupils not studying the language. In addition, we regularly take students to Bath or Bristol for theatrical productions and visits to the cinema to see foreign language films.</w:t>
      </w:r>
    </w:p>
    <w:p w14:paraId="69C9BA4D" w14:textId="77777777" w:rsidR="004148BB" w:rsidRPr="00B27C5C" w:rsidRDefault="004148BB" w:rsidP="004148BB">
      <w:pPr>
        <w:jc w:val="both"/>
        <w:rPr>
          <w:rFonts w:ascii="Lato" w:hAnsi="Lato"/>
          <w:b/>
          <w:bCs/>
          <w:color w:val="701C45"/>
          <w:sz w:val="20"/>
          <w:szCs w:val="20"/>
        </w:rPr>
      </w:pPr>
    </w:p>
    <w:p w14:paraId="7AFD0EC2" w14:textId="77777777" w:rsidR="004148BB" w:rsidRPr="00B27C5C" w:rsidRDefault="004148BB" w:rsidP="004148BB">
      <w:pPr>
        <w:jc w:val="both"/>
        <w:rPr>
          <w:rFonts w:ascii="Lato" w:hAnsi="Lato"/>
          <w:b/>
          <w:bCs/>
          <w:color w:val="701C45"/>
          <w:sz w:val="20"/>
          <w:szCs w:val="20"/>
        </w:rPr>
      </w:pPr>
    </w:p>
    <w:p w14:paraId="04D437A1" w14:textId="77777777" w:rsidR="004148BB" w:rsidRPr="00B27C5C" w:rsidRDefault="004148BB" w:rsidP="004148BB">
      <w:pPr>
        <w:jc w:val="both"/>
        <w:rPr>
          <w:rFonts w:ascii="Lato" w:hAnsi="Lato"/>
          <w:b/>
          <w:bCs/>
          <w:color w:val="701C45"/>
          <w:sz w:val="20"/>
          <w:szCs w:val="20"/>
        </w:rPr>
      </w:pPr>
    </w:p>
    <w:p w14:paraId="351D040A" w14:textId="77777777" w:rsidR="00777F7D" w:rsidRDefault="00777F7D" w:rsidP="004148BB">
      <w:pPr>
        <w:jc w:val="both"/>
        <w:rPr>
          <w:rFonts w:ascii="Lato" w:hAnsi="Lato"/>
          <w:b/>
          <w:bCs/>
          <w:color w:val="701C45"/>
          <w:sz w:val="20"/>
          <w:szCs w:val="20"/>
        </w:rPr>
      </w:pPr>
    </w:p>
    <w:p w14:paraId="2C8989A8" w14:textId="77777777" w:rsidR="00777F7D" w:rsidRDefault="00777F7D" w:rsidP="004148BB">
      <w:pPr>
        <w:jc w:val="both"/>
        <w:rPr>
          <w:rFonts w:ascii="Lato" w:hAnsi="Lato"/>
          <w:b/>
          <w:bCs/>
          <w:color w:val="701C45"/>
          <w:sz w:val="20"/>
          <w:szCs w:val="20"/>
        </w:rPr>
      </w:pPr>
    </w:p>
    <w:p w14:paraId="533DFBA0" w14:textId="77777777" w:rsidR="00777F7D" w:rsidRDefault="00777F7D" w:rsidP="004148BB">
      <w:pPr>
        <w:jc w:val="both"/>
        <w:rPr>
          <w:rFonts w:ascii="Lato" w:hAnsi="Lato"/>
          <w:b/>
          <w:bCs/>
          <w:color w:val="701C45"/>
          <w:sz w:val="20"/>
          <w:szCs w:val="20"/>
        </w:rPr>
      </w:pPr>
    </w:p>
    <w:p w14:paraId="54DD0CDF" w14:textId="77777777" w:rsidR="00777F7D" w:rsidRDefault="00777F7D" w:rsidP="004148BB">
      <w:pPr>
        <w:jc w:val="both"/>
        <w:rPr>
          <w:rFonts w:ascii="Lato" w:hAnsi="Lato"/>
          <w:b/>
          <w:bCs/>
          <w:color w:val="701C45"/>
          <w:sz w:val="20"/>
          <w:szCs w:val="20"/>
        </w:rPr>
      </w:pPr>
    </w:p>
    <w:p w14:paraId="592C332B" w14:textId="0BEB16F9" w:rsidR="004148BB" w:rsidRPr="00B27C5C" w:rsidRDefault="004148BB" w:rsidP="004148BB">
      <w:pPr>
        <w:jc w:val="both"/>
        <w:rPr>
          <w:rFonts w:ascii="Lato" w:hAnsi="Lato"/>
          <w:b/>
          <w:bCs/>
          <w:color w:val="701C45"/>
          <w:sz w:val="20"/>
          <w:szCs w:val="20"/>
        </w:rPr>
      </w:pPr>
      <w:r w:rsidRPr="00B27C5C">
        <w:rPr>
          <w:rFonts w:ascii="Lato" w:hAnsi="Lato"/>
          <w:b/>
          <w:bCs/>
          <w:color w:val="701C45"/>
          <w:sz w:val="20"/>
          <w:szCs w:val="20"/>
        </w:rPr>
        <w:t>THE SPANISH DEPARTMENT</w:t>
      </w:r>
    </w:p>
    <w:p w14:paraId="01DFBC0F" w14:textId="32DBF750" w:rsidR="004148BB" w:rsidRPr="00B27C5C" w:rsidRDefault="004148BB" w:rsidP="004148BB">
      <w:pPr>
        <w:jc w:val="both"/>
        <w:rPr>
          <w:rFonts w:ascii="Lato" w:hAnsi="Lato"/>
          <w:color w:val="701C45"/>
          <w:sz w:val="20"/>
          <w:szCs w:val="20"/>
        </w:rPr>
      </w:pPr>
      <w:r w:rsidRPr="00B27C5C">
        <w:rPr>
          <w:rFonts w:ascii="Lato" w:hAnsi="Lato"/>
          <w:color w:val="701C45"/>
          <w:sz w:val="20"/>
          <w:szCs w:val="20"/>
        </w:rPr>
        <w:t xml:space="preserve">The successful candidate will join a department of </w:t>
      </w:r>
      <w:r w:rsidR="00914E3C" w:rsidRPr="00B27C5C">
        <w:rPr>
          <w:rFonts w:ascii="Lato" w:hAnsi="Lato"/>
          <w:color w:val="701C45"/>
          <w:sz w:val="20"/>
          <w:szCs w:val="20"/>
        </w:rPr>
        <w:t>committed</w:t>
      </w:r>
      <w:r w:rsidR="00EE6686">
        <w:rPr>
          <w:rFonts w:ascii="Lato" w:hAnsi="Lato"/>
          <w:color w:val="701C45"/>
          <w:sz w:val="20"/>
          <w:szCs w:val="20"/>
        </w:rPr>
        <w:t>,</w:t>
      </w:r>
      <w:r w:rsidRPr="00B27C5C">
        <w:rPr>
          <w:rFonts w:ascii="Lato" w:hAnsi="Lato"/>
          <w:color w:val="701C45"/>
          <w:sz w:val="20"/>
          <w:szCs w:val="20"/>
        </w:rPr>
        <w:t xml:space="preserve"> enthusiastic teachers who are passionate about the importance of </w:t>
      </w:r>
      <w:r w:rsidR="003059DF">
        <w:rPr>
          <w:rFonts w:ascii="Lato" w:hAnsi="Lato"/>
          <w:color w:val="701C45"/>
          <w:sz w:val="20"/>
          <w:szCs w:val="20"/>
        </w:rPr>
        <w:t>l</w:t>
      </w:r>
      <w:r w:rsidRPr="00B27C5C">
        <w:rPr>
          <w:rFonts w:ascii="Lato" w:hAnsi="Lato"/>
          <w:color w:val="701C45"/>
          <w:sz w:val="20"/>
          <w:szCs w:val="20"/>
        </w:rPr>
        <w:t xml:space="preserve">anguage </w:t>
      </w:r>
      <w:r w:rsidR="003059DF">
        <w:rPr>
          <w:rFonts w:ascii="Lato" w:hAnsi="Lato"/>
          <w:color w:val="701C45"/>
          <w:sz w:val="20"/>
          <w:szCs w:val="20"/>
        </w:rPr>
        <w:t>l</w:t>
      </w:r>
      <w:r w:rsidRPr="00B27C5C">
        <w:rPr>
          <w:rFonts w:ascii="Lato" w:hAnsi="Lato"/>
          <w:color w:val="701C45"/>
          <w:sz w:val="20"/>
          <w:szCs w:val="20"/>
        </w:rPr>
        <w:t>earning.</w:t>
      </w:r>
      <w:r w:rsidR="00A44858">
        <w:rPr>
          <w:rFonts w:ascii="Lato" w:hAnsi="Lato"/>
          <w:color w:val="701C45"/>
          <w:sz w:val="20"/>
          <w:szCs w:val="20"/>
        </w:rPr>
        <w:t xml:space="preserve"> </w:t>
      </w:r>
      <w:r w:rsidRPr="00B27C5C">
        <w:rPr>
          <w:rFonts w:ascii="Lato" w:hAnsi="Lato"/>
          <w:color w:val="701C45"/>
          <w:sz w:val="20"/>
          <w:szCs w:val="20"/>
        </w:rPr>
        <w:t>There are currently three</w:t>
      </w:r>
      <w:r w:rsidR="00FB3AE9" w:rsidRPr="00B27C5C">
        <w:rPr>
          <w:rFonts w:ascii="Lato" w:hAnsi="Lato"/>
          <w:color w:val="701C45"/>
          <w:sz w:val="20"/>
          <w:szCs w:val="20"/>
        </w:rPr>
        <w:t xml:space="preserve"> members of</w:t>
      </w:r>
      <w:r w:rsidRPr="00B27C5C">
        <w:rPr>
          <w:rFonts w:ascii="Lato" w:hAnsi="Lato"/>
          <w:color w:val="701C45"/>
          <w:sz w:val="20"/>
          <w:szCs w:val="20"/>
        </w:rPr>
        <w:t xml:space="preserve"> staff who teach Spanish as their main language</w:t>
      </w:r>
      <w:r w:rsidR="00A445A4" w:rsidRPr="00B27C5C">
        <w:rPr>
          <w:rFonts w:ascii="Lato" w:hAnsi="Lato"/>
          <w:color w:val="701C45"/>
          <w:sz w:val="20"/>
          <w:szCs w:val="20"/>
        </w:rPr>
        <w:t>.</w:t>
      </w:r>
      <w:r w:rsidRPr="00B27C5C">
        <w:rPr>
          <w:rFonts w:ascii="Lato" w:hAnsi="Lato"/>
          <w:color w:val="701C45"/>
          <w:sz w:val="20"/>
          <w:szCs w:val="20"/>
        </w:rPr>
        <w:t xml:space="preserve"> The Department recruits very well for GCSE and A-</w:t>
      </w:r>
      <w:r w:rsidR="006A3971" w:rsidRPr="00A82055">
        <w:rPr>
          <w:rFonts w:ascii="Lato" w:hAnsi="Lato"/>
          <w:color w:val="EE0000"/>
          <w:sz w:val="20"/>
          <w:szCs w:val="20"/>
        </w:rPr>
        <w:t>L</w:t>
      </w:r>
      <w:r w:rsidRPr="00B27C5C">
        <w:rPr>
          <w:rFonts w:ascii="Lato" w:hAnsi="Lato"/>
          <w:color w:val="701C45"/>
          <w:sz w:val="20"/>
          <w:szCs w:val="20"/>
        </w:rPr>
        <w:t xml:space="preserve">evel and is a popular language within the School. There are currently </w:t>
      </w:r>
      <w:r w:rsidR="00136E9D" w:rsidRPr="00B27C5C">
        <w:rPr>
          <w:rFonts w:ascii="Lato" w:hAnsi="Lato"/>
          <w:color w:val="701C45"/>
          <w:sz w:val="20"/>
          <w:szCs w:val="20"/>
        </w:rPr>
        <w:t>six</w:t>
      </w:r>
      <w:r w:rsidRPr="00B27C5C">
        <w:rPr>
          <w:rFonts w:ascii="Lato" w:hAnsi="Lato"/>
          <w:color w:val="701C45"/>
          <w:sz w:val="20"/>
          <w:szCs w:val="20"/>
        </w:rPr>
        <w:t xml:space="preserve"> GCSE and </w:t>
      </w:r>
      <w:r w:rsidR="00136E9D" w:rsidRPr="00B27C5C">
        <w:rPr>
          <w:rFonts w:ascii="Lato" w:hAnsi="Lato"/>
          <w:color w:val="701C45"/>
          <w:sz w:val="20"/>
          <w:szCs w:val="20"/>
        </w:rPr>
        <w:t>two</w:t>
      </w:r>
      <w:r w:rsidRPr="00B27C5C">
        <w:rPr>
          <w:rFonts w:ascii="Lato" w:hAnsi="Lato"/>
          <w:color w:val="701C45"/>
          <w:sz w:val="20"/>
          <w:szCs w:val="20"/>
        </w:rPr>
        <w:t xml:space="preserve"> A-</w:t>
      </w:r>
      <w:r w:rsidR="006A3971" w:rsidRPr="00A82055">
        <w:rPr>
          <w:rFonts w:ascii="Lato" w:hAnsi="Lato"/>
          <w:color w:val="EE0000"/>
          <w:sz w:val="20"/>
          <w:szCs w:val="20"/>
        </w:rPr>
        <w:t>L</w:t>
      </w:r>
      <w:r w:rsidRPr="00B27C5C">
        <w:rPr>
          <w:rFonts w:ascii="Lato" w:hAnsi="Lato"/>
          <w:color w:val="701C45"/>
          <w:sz w:val="20"/>
          <w:szCs w:val="20"/>
        </w:rPr>
        <w:t xml:space="preserve">evel groups. The Department is based on the </w:t>
      </w:r>
      <w:r w:rsidR="000C0531" w:rsidRPr="00B27C5C">
        <w:rPr>
          <w:rFonts w:ascii="Lato" w:hAnsi="Lato"/>
          <w:color w:val="701C45"/>
          <w:sz w:val="20"/>
          <w:szCs w:val="20"/>
        </w:rPr>
        <w:t>ground floor of L block.</w:t>
      </w:r>
      <w:r w:rsidRPr="00B27C5C">
        <w:rPr>
          <w:rFonts w:ascii="Lato" w:hAnsi="Lato"/>
          <w:color w:val="701C45"/>
          <w:sz w:val="20"/>
          <w:szCs w:val="20"/>
        </w:rPr>
        <w:t xml:space="preserve"> </w:t>
      </w:r>
    </w:p>
    <w:p w14:paraId="4D5F1E14" w14:textId="4D868767" w:rsidR="004A0814" w:rsidRPr="00B27C5C" w:rsidRDefault="004148BB" w:rsidP="004148BB">
      <w:pPr>
        <w:jc w:val="both"/>
        <w:rPr>
          <w:rFonts w:ascii="Lato" w:hAnsi="Lato"/>
          <w:color w:val="701C45"/>
          <w:sz w:val="20"/>
          <w:szCs w:val="20"/>
        </w:rPr>
      </w:pPr>
      <w:r w:rsidRPr="00B27C5C">
        <w:rPr>
          <w:rFonts w:ascii="Lato" w:hAnsi="Lato"/>
          <w:color w:val="701C45"/>
          <w:sz w:val="20"/>
          <w:szCs w:val="20"/>
        </w:rPr>
        <w:t>Last summer</w:t>
      </w:r>
      <w:r w:rsidR="004125E0" w:rsidRPr="00B27C5C">
        <w:rPr>
          <w:rFonts w:ascii="Lato" w:hAnsi="Lato"/>
          <w:color w:val="701C45"/>
          <w:sz w:val="20"/>
          <w:szCs w:val="20"/>
        </w:rPr>
        <w:t>,</w:t>
      </w:r>
      <w:r w:rsidRPr="00B27C5C">
        <w:rPr>
          <w:rFonts w:ascii="Lato" w:hAnsi="Lato"/>
          <w:color w:val="701C45"/>
          <w:sz w:val="20"/>
          <w:szCs w:val="20"/>
        </w:rPr>
        <w:t xml:space="preserve"> </w:t>
      </w:r>
      <w:r w:rsidR="00C9149D">
        <w:rPr>
          <w:rFonts w:ascii="Lato" w:hAnsi="Lato"/>
          <w:color w:val="701C45"/>
          <w:sz w:val="20"/>
          <w:szCs w:val="20"/>
        </w:rPr>
        <w:t>57</w:t>
      </w:r>
      <w:r w:rsidRPr="00B27C5C">
        <w:rPr>
          <w:rFonts w:ascii="Lato" w:hAnsi="Lato"/>
          <w:color w:val="701C45"/>
          <w:sz w:val="20"/>
          <w:szCs w:val="20"/>
        </w:rPr>
        <w:t xml:space="preserve"> pupils took the Spanish IGCSE and </w:t>
      </w:r>
      <w:r w:rsidR="00C9149D">
        <w:rPr>
          <w:rFonts w:ascii="Lato" w:hAnsi="Lato"/>
          <w:color w:val="701C45"/>
          <w:sz w:val="20"/>
          <w:szCs w:val="20"/>
        </w:rPr>
        <w:t>46</w:t>
      </w:r>
      <w:r w:rsidRPr="00B27C5C">
        <w:rPr>
          <w:rFonts w:ascii="Lato" w:hAnsi="Lato"/>
          <w:color w:val="701C45"/>
          <w:sz w:val="20"/>
          <w:szCs w:val="20"/>
        </w:rPr>
        <w:t xml:space="preserve">% achieved </w:t>
      </w:r>
      <w:r w:rsidR="00A82824" w:rsidRPr="00B27C5C">
        <w:rPr>
          <w:rFonts w:ascii="Lato" w:hAnsi="Lato"/>
          <w:color w:val="701C45"/>
          <w:sz w:val="20"/>
          <w:szCs w:val="20"/>
        </w:rPr>
        <w:t>a Grade 9</w:t>
      </w:r>
      <w:r w:rsidR="00FE1884" w:rsidRPr="00B27C5C">
        <w:rPr>
          <w:rFonts w:ascii="Lato" w:hAnsi="Lato"/>
          <w:color w:val="701C45"/>
          <w:sz w:val="20"/>
          <w:szCs w:val="20"/>
        </w:rPr>
        <w:t>, with</w:t>
      </w:r>
      <w:r w:rsidR="00A82824" w:rsidRPr="00B27C5C">
        <w:rPr>
          <w:rFonts w:ascii="Lato" w:hAnsi="Lato"/>
          <w:color w:val="701C45"/>
          <w:sz w:val="20"/>
          <w:szCs w:val="20"/>
        </w:rPr>
        <w:t xml:space="preserve"> </w:t>
      </w:r>
      <w:r w:rsidR="00C9149D">
        <w:rPr>
          <w:rFonts w:ascii="Lato" w:hAnsi="Lato"/>
          <w:color w:val="701C45"/>
          <w:sz w:val="20"/>
          <w:szCs w:val="20"/>
        </w:rPr>
        <w:t>97</w:t>
      </w:r>
      <w:r w:rsidRPr="00B27C5C">
        <w:rPr>
          <w:rFonts w:ascii="Lato" w:hAnsi="Lato"/>
          <w:color w:val="701C45"/>
          <w:sz w:val="20"/>
          <w:szCs w:val="20"/>
        </w:rPr>
        <w:t xml:space="preserve">% </w:t>
      </w:r>
      <w:r w:rsidR="00FE1884" w:rsidRPr="00B27C5C">
        <w:rPr>
          <w:rFonts w:ascii="Lato" w:hAnsi="Lato"/>
          <w:color w:val="701C45"/>
          <w:sz w:val="20"/>
          <w:szCs w:val="20"/>
        </w:rPr>
        <w:t>achieving a G</w:t>
      </w:r>
      <w:r w:rsidRPr="00B27C5C">
        <w:rPr>
          <w:rFonts w:ascii="Lato" w:hAnsi="Lato"/>
          <w:color w:val="701C45"/>
          <w:sz w:val="20"/>
          <w:szCs w:val="20"/>
        </w:rPr>
        <w:t xml:space="preserve">rade 7 or above.  At A-level, </w:t>
      </w:r>
      <w:r w:rsidR="004E4EF3" w:rsidRPr="00B27C5C">
        <w:rPr>
          <w:rFonts w:ascii="Lato" w:hAnsi="Lato"/>
          <w:color w:val="701C45"/>
          <w:sz w:val="20"/>
          <w:szCs w:val="20"/>
        </w:rPr>
        <w:t>100% of pupils achiev</w:t>
      </w:r>
      <w:r w:rsidR="0099642C">
        <w:rPr>
          <w:rFonts w:ascii="Lato" w:hAnsi="Lato"/>
          <w:color w:val="701C45"/>
          <w:sz w:val="20"/>
          <w:szCs w:val="20"/>
        </w:rPr>
        <w:t>ed</w:t>
      </w:r>
      <w:r w:rsidR="004E4EF3" w:rsidRPr="00B27C5C">
        <w:rPr>
          <w:rFonts w:ascii="Lato" w:hAnsi="Lato"/>
          <w:color w:val="701C45"/>
          <w:sz w:val="20"/>
          <w:szCs w:val="20"/>
        </w:rPr>
        <w:t xml:space="preserve"> </w:t>
      </w:r>
      <w:r w:rsidR="0099642C">
        <w:rPr>
          <w:rFonts w:ascii="Lato" w:hAnsi="Lato"/>
          <w:color w:val="701C45"/>
          <w:sz w:val="20"/>
          <w:szCs w:val="20"/>
        </w:rPr>
        <w:t>A*-B grades</w:t>
      </w:r>
      <w:r w:rsidRPr="00B27C5C">
        <w:rPr>
          <w:rFonts w:ascii="Lato" w:hAnsi="Lato"/>
          <w:color w:val="701C45"/>
          <w:sz w:val="20"/>
          <w:szCs w:val="20"/>
        </w:rPr>
        <w:t xml:space="preserve">. </w:t>
      </w:r>
    </w:p>
    <w:p w14:paraId="11C19E9F" w14:textId="1477A84D" w:rsidR="004148BB" w:rsidRPr="004148BB" w:rsidRDefault="004148BB" w:rsidP="004148BB">
      <w:pPr>
        <w:jc w:val="both"/>
        <w:rPr>
          <w:rFonts w:ascii="Lato" w:hAnsi="Lato"/>
          <w:color w:val="701C45"/>
          <w:sz w:val="20"/>
          <w:szCs w:val="20"/>
        </w:rPr>
      </w:pPr>
      <w:r w:rsidRPr="00B27C5C">
        <w:rPr>
          <w:rFonts w:ascii="Lato" w:hAnsi="Lato"/>
          <w:color w:val="701C45"/>
          <w:sz w:val="20"/>
          <w:szCs w:val="20"/>
        </w:rPr>
        <w:t>Each year</w:t>
      </w:r>
      <w:r w:rsidR="001A490D" w:rsidRPr="00B27C5C">
        <w:rPr>
          <w:rFonts w:ascii="Lato" w:hAnsi="Lato"/>
          <w:color w:val="701C45"/>
          <w:sz w:val="20"/>
          <w:szCs w:val="20"/>
        </w:rPr>
        <w:t>,</w:t>
      </w:r>
      <w:r w:rsidRPr="00B27C5C">
        <w:rPr>
          <w:rFonts w:ascii="Lato" w:hAnsi="Lato"/>
          <w:color w:val="701C45"/>
          <w:sz w:val="20"/>
          <w:szCs w:val="20"/>
        </w:rPr>
        <w:t xml:space="preserve"> several </w:t>
      </w:r>
      <w:r w:rsidR="006A3971" w:rsidRPr="000D0192">
        <w:rPr>
          <w:rFonts w:ascii="Lato" w:hAnsi="Lato"/>
          <w:color w:val="701C45"/>
          <w:sz w:val="20"/>
          <w:szCs w:val="20"/>
        </w:rPr>
        <w:t>pupil</w:t>
      </w:r>
      <w:r w:rsidRPr="000D0192">
        <w:rPr>
          <w:rFonts w:ascii="Lato" w:hAnsi="Lato"/>
          <w:color w:val="701C45"/>
          <w:sz w:val="20"/>
          <w:szCs w:val="20"/>
        </w:rPr>
        <w:t>s</w:t>
      </w:r>
      <w:r w:rsidRPr="00B27C5C">
        <w:rPr>
          <w:rFonts w:ascii="Lato" w:hAnsi="Lato"/>
          <w:color w:val="701C45"/>
          <w:sz w:val="20"/>
          <w:szCs w:val="20"/>
        </w:rPr>
        <w:t xml:space="preserve"> choose to continue language studies at university, either as a discrete subject or studied alongside subjects such as History or Economics. The successful applicant will help to maintain and develop this tradition. Several </w:t>
      </w:r>
      <w:r w:rsidR="006A3971" w:rsidRPr="000D0192">
        <w:rPr>
          <w:rFonts w:ascii="Lato" w:hAnsi="Lato"/>
          <w:color w:val="701C45"/>
          <w:sz w:val="20"/>
          <w:szCs w:val="20"/>
        </w:rPr>
        <w:t>pupil</w:t>
      </w:r>
      <w:r w:rsidRPr="000D0192">
        <w:rPr>
          <w:rFonts w:ascii="Lato" w:hAnsi="Lato"/>
          <w:color w:val="701C45"/>
          <w:sz w:val="20"/>
          <w:szCs w:val="20"/>
        </w:rPr>
        <w:t xml:space="preserve">s </w:t>
      </w:r>
      <w:r w:rsidRPr="00B27C5C">
        <w:rPr>
          <w:rFonts w:ascii="Lato" w:hAnsi="Lato"/>
          <w:color w:val="701C45"/>
          <w:sz w:val="20"/>
          <w:szCs w:val="20"/>
        </w:rPr>
        <w:t>have recently gained Oxbridge places for languages.</w:t>
      </w:r>
    </w:p>
    <w:p w14:paraId="721A748A" w14:textId="26F92671" w:rsidR="00E97270" w:rsidRPr="0065213D" w:rsidRDefault="00E97270" w:rsidP="00191B93">
      <w:pPr>
        <w:rPr>
          <w:rFonts w:ascii="Lato" w:hAnsi="Lato"/>
          <w:sz w:val="20"/>
          <w:szCs w:val="20"/>
        </w:rPr>
      </w:pPr>
      <w:r>
        <w:rPr>
          <w:rFonts w:ascii="Lato" w:hAnsi="Lato"/>
          <w:b/>
          <w:bCs/>
          <w:color w:val="701C45"/>
          <w:sz w:val="20"/>
          <w:szCs w:val="20"/>
        </w:rPr>
        <w:br/>
      </w:r>
    </w:p>
    <w:p w14:paraId="11D3B551" w14:textId="197301F5" w:rsidR="00F33783" w:rsidRDefault="00F33783" w:rsidP="00E86D3E">
      <w:r>
        <w:br w:type="page"/>
      </w:r>
    </w:p>
    <w:p w14:paraId="7A744358" w14:textId="325CC54E" w:rsidR="00F33783" w:rsidRDefault="00882432">
      <w:r>
        <w:rPr>
          <w:noProof/>
        </w:rPr>
        <w:lastRenderedPageBreak/>
        <mc:AlternateContent>
          <mc:Choice Requires="wps">
            <w:drawing>
              <wp:anchor distT="182880" distB="182880" distL="182880" distR="182880" simplePos="0" relativeHeight="251658251" behindDoc="0" locked="0" layoutInCell="1" allowOverlap="1" wp14:anchorId="538C1167" wp14:editId="33BDD755">
                <wp:simplePos x="0" y="0"/>
                <wp:positionH relativeFrom="page">
                  <wp:posOffset>4815840</wp:posOffset>
                </wp:positionH>
                <wp:positionV relativeFrom="page">
                  <wp:align>top</wp:align>
                </wp:positionV>
                <wp:extent cx="5882640" cy="7551420"/>
                <wp:effectExtent l="0" t="0" r="22860" b="11430"/>
                <wp:wrapSquare wrapText="bothSides"/>
                <wp:docPr id="1361592782" name="Snip Single Corner Rectangle 118"/>
                <wp:cNvGraphicFramePr/>
                <a:graphic xmlns:a="http://schemas.openxmlformats.org/drawingml/2006/main">
                  <a:graphicData uri="http://schemas.microsoft.com/office/word/2010/wordprocessingShape">
                    <wps:wsp>
                      <wps:cNvSpPr/>
                      <wps:spPr>
                        <a:xfrm>
                          <a:off x="0" y="0"/>
                          <a:ext cx="5882640" cy="7551420"/>
                        </a:xfrm>
                        <a:prstGeom prst="snip1Rect">
                          <a:avLst/>
                        </a:prstGeom>
                        <a:solidFill>
                          <a:schemeClr val="bg1"/>
                        </a:solidFill>
                        <a:ln w="3175">
                          <a:solidFill>
                            <a:srgbClr val="EACFD6"/>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0466AF0D" w14:textId="6886D708" w:rsidR="00A806DA" w:rsidRPr="00137B16" w:rsidRDefault="00A806DA" w:rsidP="00A806DA">
                            <w:pPr>
                              <w:rPr>
                                <w:rFonts w:ascii="Lato" w:hAnsi="Lato"/>
                                <w:b/>
                                <w:bCs/>
                                <w:color w:val="701C45"/>
                                <w:sz w:val="32"/>
                                <w:szCs w:val="32"/>
                              </w:rPr>
                            </w:pPr>
                            <w:r>
                              <w:rPr>
                                <w:rFonts w:ascii="Lato" w:hAnsi="Lato"/>
                                <w:b/>
                                <w:bCs/>
                                <w:noProof/>
                                <w:color w:val="701C45"/>
                                <w:sz w:val="32"/>
                                <w:szCs w:val="32"/>
                              </w:rPr>
                              <w:drawing>
                                <wp:inline distT="0" distB="0" distL="0" distR="0" wp14:anchorId="289FB246" wp14:editId="118701CC">
                                  <wp:extent cx="199184" cy="190500"/>
                                  <wp:effectExtent l="0" t="0" r="0" b="0"/>
                                  <wp:docPr id="1466353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A50A76" w:rsidRPr="00A50A76">
                              <w:rPr>
                                <w:rFonts w:ascii="Lato" w:hAnsi="Lato"/>
                                <w:b/>
                                <w:bCs/>
                                <w:color w:val="701C45"/>
                                <w:sz w:val="32"/>
                                <w:szCs w:val="32"/>
                              </w:rPr>
                              <w:t>JOB SPECIFICATION</w:t>
                            </w:r>
                          </w:p>
                          <w:p w14:paraId="1E00ABEB" w14:textId="69375299" w:rsidR="004936E0" w:rsidRPr="00A50A76" w:rsidRDefault="00A50A76" w:rsidP="004936E0">
                            <w:pPr>
                              <w:rPr>
                                <w:rFonts w:ascii="Lato" w:hAnsi="Lato"/>
                                <w:b/>
                                <w:bCs/>
                                <w:color w:val="000000" w:themeColor="text1"/>
                                <w:sz w:val="20"/>
                                <w:szCs w:val="20"/>
                              </w:rPr>
                            </w:pPr>
                            <w:r>
                              <w:rPr>
                                <w:rFonts w:ascii="Lato" w:hAnsi="Lato"/>
                                <w:b/>
                                <w:bCs/>
                                <w:color w:val="000000" w:themeColor="text1"/>
                                <w:sz w:val="20"/>
                                <w:szCs w:val="20"/>
                              </w:rPr>
                              <w:br/>
                            </w:r>
                            <w:r w:rsidRPr="00E73F45">
                              <w:rPr>
                                <w:rFonts w:ascii="Lato" w:hAnsi="Lato"/>
                                <w:b/>
                                <w:bCs/>
                                <w:color w:val="701C45"/>
                                <w:sz w:val="20"/>
                                <w:szCs w:val="20"/>
                              </w:rPr>
                              <w:t>RESPONSIBLE TO:</w:t>
                            </w:r>
                          </w:p>
                          <w:p w14:paraId="3B27AF38" w14:textId="735FB40B"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The Head of </w:t>
                            </w:r>
                            <w:r w:rsidR="00777F7D">
                              <w:rPr>
                                <w:rFonts w:ascii="Lato" w:hAnsi="Lato"/>
                                <w:color w:val="000000" w:themeColor="text1"/>
                                <w:sz w:val="20"/>
                                <w:szCs w:val="20"/>
                              </w:rPr>
                              <w:t>Modern Foreign Languages</w:t>
                            </w:r>
                            <w:r w:rsidRPr="004936E0">
                              <w:rPr>
                                <w:rFonts w:ascii="Lato" w:hAnsi="Lato"/>
                                <w:color w:val="000000" w:themeColor="text1"/>
                                <w:sz w:val="20"/>
                                <w:szCs w:val="20"/>
                              </w:rPr>
                              <w:t xml:space="preserve"> who has overall responsibility for the </w:t>
                            </w:r>
                            <w:r w:rsidR="00F257DA">
                              <w:rPr>
                                <w:rFonts w:ascii="Lato" w:hAnsi="Lato"/>
                                <w:color w:val="000000" w:themeColor="text1"/>
                                <w:sz w:val="20"/>
                                <w:szCs w:val="20"/>
                              </w:rPr>
                              <w:t>Modern Languages</w:t>
                            </w:r>
                            <w:r w:rsidR="00777F7D">
                              <w:rPr>
                                <w:rFonts w:ascii="Lato" w:hAnsi="Lato"/>
                                <w:color w:val="000000" w:themeColor="text1"/>
                                <w:sz w:val="20"/>
                                <w:szCs w:val="20"/>
                              </w:rPr>
                              <w:t xml:space="preserve"> Faculty</w:t>
                            </w:r>
                            <w:r w:rsidR="00F257DA">
                              <w:rPr>
                                <w:rFonts w:ascii="Lato" w:hAnsi="Lato"/>
                                <w:color w:val="000000" w:themeColor="text1"/>
                                <w:sz w:val="20"/>
                                <w:szCs w:val="20"/>
                              </w:rPr>
                              <w:t>.</w:t>
                            </w:r>
                          </w:p>
                          <w:p w14:paraId="671BB819" w14:textId="0A689B04" w:rsidR="004936E0" w:rsidRPr="00A50A76" w:rsidRDefault="00A50A76" w:rsidP="004936E0">
                            <w:pPr>
                              <w:rPr>
                                <w:rFonts w:ascii="Lato" w:hAnsi="Lato"/>
                                <w:b/>
                                <w:bCs/>
                                <w:color w:val="000000" w:themeColor="text1"/>
                                <w:sz w:val="20"/>
                                <w:szCs w:val="20"/>
                              </w:rPr>
                            </w:pPr>
                            <w:r>
                              <w:rPr>
                                <w:rFonts w:ascii="Lato" w:hAnsi="Lato"/>
                                <w:b/>
                                <w:bCs/>
                                <w:color w:val="000000" w:themeColor="text1"/>
                                <w:sz w:val="20"/>
                                <w:szCs w:val="20"/>
                              </w:rPr>
                              <w:br/>
                            </w:r>
                            <w:r w:rsidRPr="00E73F45">
                              <w:rPr>
                                <w:rFonts w:ascii="Lato" w:hAnsi="Lato"/>
                                <w:b/>
                                <w:bCs/>
                                <w:color w:val="701C45"/>
                                <w:sz w:val="20"/>
                                <w:szCs w:val="20"/>
                              </w:rPr>
                              <w:t>RESPONSIBLE FOR:</w:t>
                            </w:r>
                          </w:p>
                          <w:p w14:paraId="1FA422E2" w14:textId="63DB5E01"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The fundamental expectation of a teacher at King Edward’s School is that they should contribute wholeheartedly and positively to the life and work of the School. Each teacher is directly responsible for the positive, efficient and professional running of their classes, in line with agreed departmental policy; this will include following departmental schemes of work and assessment policies. Each teacher is also responsible for the good behaviour of classes and the care of departmental resources and the classroom in which they teach. Teachers at King Edward’s, including those who are part-time value the importance of contributing to the School as a whole and recognise that some aspects of their duties might fall on a day when they are not timetabled for lessons (e.g. Open Day, Entrance Exams, Parents’ Evenings, INSET/CPD).</w:t>
                            </w:r>
                          </w:p>
                          <w:p w14:paraId="4BA86F1B" w14:textId="0D8BFED7"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All members of staff share a corporate responsibility for the welfare, good order and discipline of pupils in all school activities. It is also the responsibility of all staff to be aware of and uphold School policies, especially those relating to safeguarding, and to work to uphold budgets and sound financial control. </w:t>
                            </w:r>
                          </w:p>
                          <w:p w14:paraId="02961FB5" w14:textId="2B07C9DF"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As part of their responsibility towards supporting the pastoral life of the School, teachers are required to carry out a pastoral role within the school as a Form Tutor, Co-Tutor or Associate Tutor. </w:t>
                            </w:r>
                          </w:p>
                          <w:p w14:paraId="67F12184" w14:textId="544B1794" w:rsidR="00A806DA" w:rsidRPr="00137B16" w:rsidRDefault="004936E0" w:rsidP="004936E0">
                            <w:pPr>
                              <w:rPr>
                                <w:rFonts w:ascii="Lato" w:hAnsi="Lato"/>
                                <w:b/>
                                <w:bCs/>
                                <w:color w:val="000000" w:themeColor="text1"/>
                                <w:sz w:val="20"/>
                                <w:szCs w:val="20"/>
                              </w:rPr>
                            </w:pPr>
                            <w:r w:rsidRPr="004936E0">
                              <w:rPr>
                                <w:rFonts w:ascii="Lato" w:hAnsi="Lato"/>
                                <w:color w:val="000000" w:themeColor="text1"/>
                                <w:sz w:val="20"/>
                                <w:szCs w:val="20"/>
                              </w:rPr>
                              <w:t>Teachers at King Edward’s School will also contribute to the co-curricular life of the School. Such contributions may take many different forms, as the School values the diverse talents and enthusiasm of staff, and could include taking a sports team (for non-PE staff), running a weekly club, being involved in significant weekend commitments such as the Duke of Edinburgh’s Award, Ten Tors or Model United Nations and termly sports fixtures. The nature of such a commitment and the time involved will need to meet the needs of the school and be approved by the Headmaster.</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C1167" id="_x0000_s1034" style="position:absolute;margin-left:379.2pt;margin-top:0;width:463.2pt;height:594.6pt;z-index:251658251;visibility:visible;mso-wrap-style:square;mso-width-percent:0;mso-height-percent:0;mso-wrap-distance-left:14.4pt;mso-wrap-distance-top:14.4pt;mso-wrap-distance-right:14.4pt;mso-wrap-distance-bottom:14.4pt;mso-position-horizontal:absolute;mso-position-horizontal-relative:page;mso-position-vertical:top;mso-position-vertical-relative:page;mso-width-percent:0;mso-height-percent:0;mso-width-relative:margin;mso-height-relative:margin;v-text-anchor:top" coordsize="5882640,75514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" adj="-11796480,,5400" path="m,l4902180,r980460,980460l5882640,7551420,,7551420,,xe" fillcolor="white [3212]" strokecolor="#eacfd6" strokeweight=".25pt">
                <v:stroke joinstyle="miter"/>
                <v:formulas/>
                <v:path arrowok="t" o:connecttype="custom" o:connectlocs="0,0;4902180,0;5882640,980460;5882640,7551420;0,7551420;0,0" o:connectangles="0,0,0,0,0,0" textboxrect="0,0,5882640,7551420"/>
                <v:textbox inset="18pt,7.2pt,0,7.2pt">
                  <w:txbxContent>
                    <w:p w14:paraId="0466AF0D" w14:textId="6886D708" w:rsidR="00A806DA" w:rsidRPr="00137B16" w:rsidRDefault="00A806DA" w:rsidP="00A806DA">
                      <w:pPr>
                        <w:rPr>
                          <w:rFonts w:ascii="Lato" w:hAnsi="Lato"/>
                          <w:b/>
                          <w:bCs/>
                          <w:color w:val="701C45"/>
                          <w:sz w:val="32"/>
                          <w:szCs w:val="32"/>
                        </w:rPr>
                      </w:pPr>
                      <w:r>
                        <w:rPr>
                          <w:rFonts w:ascii="Lato" w:hAnsi="Lato"/>
                          <w:b/>
                          <w:bCs/>
                          <w:noProof/>
                          <w:color w:val="701C45"/>
                          <w:sz w:val="32"/>
                          <w:szCs w:val="32"/>
                        </w:rPr>
                        <w:drawing>
                          <wp:inline distT="0" distB="0" distL="0" distR="0" wp14:anchorId="289FB246" wp14:editId="118701CC">
                            <wp:extent cx="199184" cy="190500"/>
                            <wp:effectExtent l="0" t="0" r="0" b="0"/>
                            <wp:docPr id="1466353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A50A76" w:rsidRPr="00A50A76">
                        <w:rPr>
                          <w:rFonts w:ascii="Lato" w:hAnsi="Lato"/>
                          <w:b/>
                          <w:bCs/>
                          <w:color w:val="701C45"/>
                          <w:sz w:val="32"/>
                          <w:szCs w:val="32"/>
                        </w:rPr>
                        <w:t>JOB SPECIFICATION</w:t>
                      </w:r>
                    </w:p>
                    <w:p w14:paraId="1E00ABEB" w14:textId="69375299" w:rsidR="004936E0" w:rsidRPr="00A50A76" w:rsidRDefault="00A50A76" w:rsidP="004936E0">
                      <w:pPr>
                        <w:rPr>
                          <w:rFonts w:ascii="Lato" w:hAnsi="Lato"/>
                          <w:b/>
                          <w:bCs/>
                          <w:color w:val="000000" w:themeColor="text1"/>
                          <w:sz w:val="20"/>
                          <w:szCs w:val="20"/>
                        </w:rPr>
                      </w:pPr>
                      <w:r>
                        <w:rPr>
                          <w:rFonts w:ascii="Lato" w:hAnsi="Lato"/>
                          <w:b/>
                          <w:bCs/>
                          <w:color w:val="000000" w:themeColor="text1"/>
                          <w:sz w:val="20"/>
                          <w:szCs w:val="20"/>
                        </w:rPr>
                        <w:br/>
                      </w:r>
                      <w:r w:rsidRPr="00E73F45">
                        <w:rPr>
                          <w:rFonts w:ascii="Lato" w:hAnsi="Lato"/>
                          <w:b/>
                          <w:bCs/>
                          <w:color w:val="701C45"/>
                          <w:sz w:val="20"/>
                          <w:szCs w:val="20"/>
                        </w:rPr>
                        <w:t>RESPONSIBLE TO:</w:t>
                      </w:r>
                    </w:p>
                    <w:p w14:paraId="3B27AF38" w14:textId="735FB40B"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The Head of </w:t>
                      </w:r>
                      <w:r w:rsidR="00777F7D">
                        <w:rPr>
                          <w:rFonts w:ascii="Lato" w:hAnsi="Lato"/>
                          <w:color w:val="000000" w:themeColor="text1"/>
                          <w:sz w:val="20"/>
                          <w:szCs w:val="20"/>
                        </w:rPr>
                        <w:t>Modern Foreign Languages</w:t>
                      </w:r>
                      <w:r w:rsidRPr="004936E0">
                        <w:rPr>
                          <w:rFonts w:ascii="Lato" w:hAnsi="Lato"/>
                          <w:color w:val="000000" w:themeColor="text1"/>
                          <w:sz w:val="20"/>
                          <w:szCs w:val="20"/>
                        </w:rPr>
                        <w:t xml:space="preserve"> who has overall responsibility for the </w:t>
                      </w:r>
                      <w:r w:rsidR="00F257DA">
                        <w:rPr>
                          <w:rFonts w:ascii="Lato" w:hAnsi="Lato"/>
                          <w:color w:val="000000" w:themeColor="text1"/>
                          <w:sz w:val="20"/>
                          <w:szCs w:val="20"/>
                        </w:rPr>
                        <w:t>Modern Languages</w:t>
                      </w:r>
                      <w:r w:rsidR="00777F7D">
                        <w:rPr>
                          <w:rFonts w:ascii="Lato" w:hAnsi="Lato"/>
                          <w:color w:val="000000" w:themeColor="text1"/>
                          <w:sz w:val="20"/>
                          <w:szCs w:val="20"/>
                        </w:rPr>
                        <w:t xml:space="preserve"> Faculty</w:t>
                      </w:r>
                      <w:r w:rsidR="00F257DA">
                        <w:rPr>
                          <w:rFonts w:ascii="Lato" w:hAnsi="Lato"/>
                          <w:color w:val="000000" w:themeColor="text1"/>
                          <w:sz w:val="20"/>
                          <w:szCs w:val="20"/>
                        </w:rPr>
                        <w:t>.</w:t>
                      </w:r>
                    </w:p>
                    <w:p w14:paraId="671BB819" w14:textId="0A689B04" w:rsidR="004936E0" w:rsidRPr="00A50A76" w:rsidRDefault="00A50A76" w:rsidP="004936E0">
                      <w:pPr>
                        <w:rPr>
                          <w:rFonts w:ascii="Lato" w:hAnsi="Lato"/>
                          <w:b/>
                          <w:bCs/>
                          <w:color w:val="000000" w:themeColor="text1"/>
                          <w:sz w:val="20"/>
                          <w:szCs w:val="20"/>
                        </w:rPr>
                      </w:pPr>
                      <w:r>
                        <w:rPr>
                          <w:rFonts w:ascii="Lato" w:hAnsi="Lato"/>
                          <w:b/>
                          <w:bCs/>
                          <w:color w:val="000000" w:themeColor="text1"/>
                          <w:sz w:val="20"/>
                          <w:szCs w:val="20"/>
                        </w:rPr>
                        <w:br/>
                      </w:r>
                      <w:r w:rsidRPr="00E73F45">
                        <w:rPr>
                          <w:rFonts w:ascii="Lato" w:hAnsi="Lato"/>
                          <w:b/>
                          <w:bCs/>
                          <w:color w:val="701C45"/>
                          <w:sz w:val="20"/>
                          <w:szCs w:val="20"/>
                        </w:rPr>
                        <w:t>RESPONSIBLE FOR:</w:t>
                      </w:r>
                    </w:p>
                    <w:p w14:paraId="1FA422E2" w14:textId="63DB5E01"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The fundamental expectation of a teacher at King Edward’s School is that they should contribute wholeheartedly and positively to the life and work of the School. Each teacher is directly responsible for the positive, efficient and professional running of their classes, in line with agreed departmental policy; this will include following departmental schemes of work and assessment policies. Each teacher is also responsible for the good behaviour of classes and the care of departmental resources and the classroom in which they teach. Teachers at King Edward’s, including those who are part-time value the importance of contributing to the School as a whole and recognise that some aspects of their duties might fall on a day when they are not timetabled for lessons (e.g. Open Day, Entrance Exams, Parents’ Evenings, INSET/CPD).</w:t>
                      </w:r>
                    </w:p>
                    <w:p w14:paraId="4BA86F1B" w14:textId="0D8BFED7"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All members of staff share a corporate responsibility for the welfare, good order and discipline of pupils in all school activities. It is also the responsibility of all staff to be aware of and uphold School policies, especially those relating to safeguarding, and to work to uphold budgets and sound financial control. </w:t>
                      </w:r>
                    </w:p>
                    <w:p w14:paraId="02961FB5" w14:textId="2B07C9DF" w:rsidR="004936E0" w:rsidRPr="004936E0" w:rsidRDefault="004936E0" w:rsidP="004936E0">
                      <w:pPr>
                        <w:rPr>
                          <w:rFonts w:ascii="Lato" w:hAnsi="Lato"/>
                          <w:color w:val="000000" w:themeColor="text1"/>
                          <w:sz w:val="20"/>
                          <w:szCs w:val="20"/>
                        </w:rPr>
                      </w:pPr>
                      <w:r w:rsidRPr="004936E0">
                        <w:rPr>
                          <w:rFonts w:ascii="Lato" w:hAnsi="Lato"/>
                          <w:color w:val="000000" w:themeColor="text1"/>
                          <w:sz w:val="20"/>
                          <w:szCs w:val="20"/>
                        </w:rPr>
                        <w:t xml:space="preserve">As part of their responsibility towards supporting the pastoral life of the School, teachers are required to carry out a pastoral role within the school as a Form Tutor, Co-Tutor or Associate Tutor. </w:t>
                      </w:r>
                    </w:p>
                    <w:p w14:paraId="67F12184" w14:textId="544B1794" w:rsidR="00A806DA" w:rsidRPr="00137B16" w:rsidRDefault="004936E0" w:rsidP="004936E0">
                      <w:pPr>
                        <w:rPr>
                          <w:rFonts w:ascii="Lato" w:hAnsi="Lato"/>
                          <w:b/>
                          <w:bCs/>
                          <w:color w:val="000000" w:themeColor="text1"/>
                          <w:sz w:val="20"/>
                          <w:szCs w:val="20"/>
                        </w:rPr>
                      </w:pPr>
                      <w:r w:rsidRPr="004936E0">
                        <w:rPr>
                          <w:rFonts w:ascii="Lato" w:hAnsi="Lato"/>
                          <w:color w:val="000000" w:themeColor="text1"/>
                          <w:sz w:val="20"/>
                          <w:szCs w:val="20"/>
                        </w:rPr>
                        <w:t>Teachers at King Edward’s School will also contribute to the co-curricular life of the School. Such contributions may take many different forms, as the School values the diverse talents and enthusiasm of staff, and could include taking a sports team (for non-PE staff), running a weekly club, being involved in significant weekend commitments such as the Duke of Edinburgh’s Award, Ten Tors or Model United Nations and termly sports fixtures. The nature of such a commitment and the time involved will need to meet the needs of the school and be approved by the Headmaster.</w:t>
                      </w:r>
                    </w:p>
                  </w:txbxContent>
                </v:textbox>
                <w10:wrap type="square" anchorx="page" anchory="page"/>
              </v:shape>
            </w:pict>
          </mc:Fallback>
        </mc:AlternateContent>
      </w:r>
      <w:r>
        <w:rPr>
          <w:noProof/>
        </w:rPr>
        <w:drawing>
          <wp:anchor distT="0" distB="0" distL="114300" distR="114300" simplePos="0" relativeHeight="251658269" behindDoc="1" locked="0" layoutInCell="1" allowOverlap="1" wp14:anchorId="0FAF1AC1" wp14:editId="4BA2158F">
            <wp:simplePos x="0" y="0"/>
            <wp:positionH relativeFrom="page">
              <wp:posOffset>-68580</wp:posOffset>
            </wp:positionH>
            <wp:positionV relativeFrom="paragraph">
              <wp:posOffset>-655320</wp:posOffset>
            </wp:positionV>
            <wp:extent cx="5505450" cy="8253095"/>
            <wp:effectExtent l="0" t="0" r="0" b="0"/>
            <wp:wrapNone/>
            <wp:docPr id="15116036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96543" name="Picture 3"/>
                    <pic:cNvPicPr/>
                  </pic:nvPicPr>
                  <pic:blipFill>
                    <a:blip r:embed="rId22">
                      <a:extLst>
                        <a:ext uri="{28A0092B-C50C-407E-A947-70E740481C1C}">
                          <a14:useLocalDpi xmlns:a14="http://schemas.microsoft.com/office/drawing/2010/main" val="0"/>
                        </a:ext>
                      </a:extLst>
                    </a:blip>
                    <a:stretch>
                      <a:fillRect/>
                    </a:stretch>
                  </pic:blipFill>
                  <pic:spPr>
                    <a:xfrm>
                      <a:off x="0" y="0"/>
                      <a:ext cx="5505450" cy="8253095"/>
                    </a:xfrm>
                    <a:prstGeom prst="rect">
                      <a:avLst/>
                    </a:prstGeom>
                  </pic:spPr>
                </pic:pic>
              </a:graphicData>
            </a:graphic>
            <wp14:sizeRelH relativeFrom="page">
              <wp14:pctWidth>0</wp14:pctWidth>
            </wp14:sizeRelH>
            <wp14:sizeRelV relativeFrom="page">
              <wp14:pctHeight>0</wp14:pctHeight>
            </wp14:sizeRelV>
          </wp:anchor>
        </w:drawing>
      </w:r>
      <w:r w:rsidR="002C1DB7">
        <w:rPr>
          <w:noProof/>
        </w:rPr>
        <w:drawing>
          <wp:anchor distT="0" distB="0" distL="114300" distR="114300" simplePos="0" relativeHeight="251658250" behindDoc="1" locked="0" layoutInCell="1" allowOverlap="1" wp14:anchorId="15747911" wp14:editId="3B7DF454">
            <wp:simplePos x="0" y="0"/>
            <wp:positionH relativeFrom="page">
              <wp:posOffset>-219075</wp:posOffset>
            </wp:positionH>
            <wp:positionV relativeFrom="paragraph">
              <wp:posOffset>-807720</wp:posOffset>
            </wp:positionV>
            <wp:extent cx="5505450" cy="8256776"/>
            <wp:effectExtent l="0" t="0" r="0" b="0"/>
            <wp:wrapNone/>
            <wp:docPr id="5159965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996543" name="Picture 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505450" cy="8256776"/>
                    </a:xfrm>
                    <a:prstGeom prst="rect">
                      <a:avLst/>
                    </a:prstGeom>
                  </pic:spPr>
                </pic:pic>
              </a:graphicData>
            </a:graphic>
            <wp14:sizeRelH relativeFrom="page">
              <wp14:pctWidth>0</wp14:pctWidth>
            </wp14:sizeRelH>
            <wp14:sizeRelV relativeFrom="page">
              <wp14:pctHeight>0</wp14:pctHeight>
            </wp14:sizeRelV>
          </wp:anchor>
        </w:drawing>
      </w:r>
    </w:p>
    <w:p w14:paraId="7B4B16F5" w14:textId="300F2639" w:rsidR="00CD767B" w:rsidRPr="00D435E2" w:rsidRDefault="008D0F4D" w:rsidP="00CD767B">
      <w:pPr>
        <w:rPr>
          <w:i/>
          <w:iCs/>
        </w:rPr>
      </w:pPr>
      <w:r>
        <w:rPr>
          <w:noProof/>
        </w:rPr>
        <mc:AlternateContent>
          <mc:Choice Requires="wps">
            <w:drawing>
              <wp:anchor distT="0" distB="0" distL="114300" distR="114300" simplePos="0" relativeHeight="251658263" behindDoc="0" locked="0" layoutInCell="1" allowOverlap="1" wp14:anchorId="2F3A9513" wp14:editId="43E08649">
                <wp:simplePos x="0" y="0"/>
                <wp:positionH relativeFrom="column">
                  <wp:posOffset>-279400</wp:posOffset>
                </wp:positionH>
                <wp:positionV relativeFrom="paragraph">
                  <wp:posOffset>3657600</wp:posOffset>
                </wp:positionV>
                <wp:extent cx="742950" cy="1098122"/>
                <wp:effectExtent l="0" t="0" r="0" b="0"/>
                <wp:wrapNone/>
                <wp:docPr id="2053326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098122"/>
                        </a:xfrm>
                        <a:prstGeom prst="rect">
                          <a:avLst/>
                        </a:prstGeom>
                        <a:noFill/>
                        <a:ln w="9525">
                          <a:noFill/>
                          <a:miter lim="800000"/>
                          <a:headEnd/>
                          <a:tailEnd/>
                        </a:ln>
                      </wps:spPr>
                      <wps:txbx>
                        <w:txbxContent>
                          <w:p w14:paraId="558EBF19" w14:textId="77777777" w:rsidR="00CD767B" w:rsidRPr="00793341" w:rsidRDefault="00CD767B" w:rsidP="00CD767B">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wps:txbx>
                      <wps:bodyPr rot="0" vert="horz" wrap="square" lIns="108000" tIns="108000" rIns="108000" bIns="108000" anchor="t" anchorCtr="0">
                        <a:noAutofit/>
                      </wps:bodyPr>
                    </wps:wsp>
                  </a:graphicData>
                </a:graphic>
              </wp:anchor>
            </w:drawing>
          </mc:Choice>
          <mc:Fallback>
            <w:pict>
              <v:shape w14:anchorId="2F3A9513" id="_x0000_s1035" type="#_x0000_t202" style="position:absolute;margin-left:-22pt;margin-top:4in;width:58.5pt;height:86.4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" filled="f" stroked="f">
                <v:textbox inset="3mm,3mm,3mm,3mm">
                  <w:txbxContent>
                    <w:p w14:paraId="558EBF19" w14:textId="77777777" w:rsidR="00CD767B" w:rsidRPr="00793341" w:rsidRDefault="00CD767B" w:rsidP="00CD767B">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v:textbox>
              </v:shape>
            </w:pict>
          </mc:Fallback>
        </mc:AlternateContent>
      </w:r>
      <w:r>
        <w:rPr>
          <w:noProof/>
        </w:rPr>
        <mc:AlternateContent>
          <mc:Choice Requires="wps">
            <w:drawing>
              <wp:anchor distT="0" distB="0" distL="114300" distR="114300" simplePos="0" relativeHeight="251658262" behindDoc="0" locked="0" layoutInCell="1" allowOverlap="1" wp14:anchorId="7E7C288C" wp14:editId="49BBB453">
                <wp:simplePos x="0" y="0"/>
                <wp:positionH relativeFrom="column">
                  <wp:posOffset>-168275</wp:posOffset>
                </wp:positionH>
                <wp:positionV relativeFrom="paragraph">
                  <wp:posOffset>4295775</wp:posOffset>
                </wp:positionV>
                <wp:extent cx="2508250" cy="2303145"/>
                <wp:effectExtent l="0" t="0" r="6350" b="635"/>
                <wp:wrapNone/>
                <wp:docPr id="1306206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2303145"/>
                        </a:xfrm>
                        <a:prstGeom prst="rect">
                          <a:avLst/>
                        </a:prstGeom>
                        <a:solidFill>
                          <a:schemeClr val="bg1">
                            <a:alpha val="66000"/>
                          </a:schemeClr>
                        </a:solidFill>
                        <a:ln w="9525">
                          <a:noFill/>
                          <a:miter lim="800000"/>
                          <a:headEnd/>
                          <a:tailEnd/>
                        </a:ln>
                      </wps:spPr>
                      <wps:txbx>
                        <w:txbxContent>
                          <w:p w14:paraId="637E03FE" w14:textId="3F66744A" w:rsidR="00960E7C" w:rsidRPr="00D435E2" w:rsidRDefault="00960E7C" w:rsidP="00CD767B">
                            <w:pPr>
                              <w:rPr>
                                <w:rFonts w:ascii="Lato" w:hAnsi="Lato"/>
                                <w:color w:val="701C45"/>
                                <w:sz w:val="24"/>
                                <w:szCs w:val="24"/>
                              </w:rPr>
                            </w:pPr>
                            <w:r w:rsidRPr="00D435E2">
                              <w:rPr>
                                <w:rFonts w:ascii="Lato" w:hAnsi="Lato"/>
                                <w:color w:val="701C45"/>
                                <w:sz w:val="24"/>
                                <w:szCs w:val="24"/>
                              </w:rPr>
                              <w:t>THE TEAM I WORK IN IS LIKE A FAMILY, WE ALL COLLABORATE AND HELP EACH OTHER, AND I FEEL PROUD TO TELL PEOPLE THAT I WORK IN A SCHOOL WITH A GREAT REPUTATION AND THAT IS SO SUPPORTIVE.</w:t>
                            </w:r>
                          </w:p>
                          <w:p w14:paraId="40FA7966" w14:textId="10544F2F" w:rsidR="00CD767B" w:rsidRPr="00793341" w:rsidRDefault="00D435E2" w:rsidP="00D435E2">
                            <w:pPr>
                              <w:rPr>
                                <w:rFonts w:ascii="Lato" w:hAnsi="Lato"/>
                                <w:b/>
                                <w:bCs/>
                                <w:color w:val="701C45"/>
                                <w:sz w:val="20"/>
                                <w:szCs w:val="20"/>
                              </w:rPr>
                            </w:pPr>
                            <w:r w:rsidRPr="00D435E2">
                              <w:rPr>
                                <w:rFonts w:ascii="Lato" w:hAnsi="Lato"/>
                                <w:b/>
                                <w:bCs/>
                                <w:color w:val="701C45"/>
                                <w:sz w:val="20"/>
                                <w:szCs w:val="20"/>
                              </w:rPr>
                              <w:t>KATIE BARNSLEY</w:t>
                            </w:r>
                            <w:r>
                              <w:rPr>
                                <w:rFonts w:ascii="Lato" w:hAnsi="Lato"/>
                                <w:b/>
                                <w:bCs/>
                                <w:color w:val="701C45"/>
                                <w:sz w:val="20"/>
                                <w:szCs w:val="20"/>
                              </w:rPr>
                              <w:br/>
                            </w:r>
                            <w:r w:rsidRPr="00D435E2">
                              <w:rPr>
                                <w:rFonts w:ascii="Lato" w:hAnsi="Lato"/>
                                <w:color w:val="701C45"/>
                                <w:sz w:val="20"/>
                                <w:szCs w:val="20"/>
                              </w:rPr>
                              <w:t>DEPUTY HEAD TEACHER PRE-PREP &amp; NURSERY</w:t>
                            </w:r>
                          </w:p>
                        </w:txbxContent>
                      </wps:txbx>
                      <wps:bodyPr rot="0" vert="horz" wrap="square" lIns="108000" tIns="108000" rIns="108000" bIns="108000" anchor="ctr" anchorCtr="0">
                        <a:spAutoFit/>
                      </wps:bodyPr>
                    </wps:wsp>
                  </a:graphicData>
                </a:graphic>
              </wp:anchor>
            </w:drawing>
          </mc:Choice>
          <mc:Fallback>
            <w:pict>
              <v:shape w14:anchorId="7E7C288C" id="_x0000_s1036" type="#_x0000_t202" style="position:absolute;margin-left:-13.25pt;margin-top:338.25pt;width:197.5pt;height:181.35pt;z-index:25165826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" fillcolor="white [3212]" stroked="f">
                <v:fill opacity="43176f"/>
                <v:textbox style="mso-fit-shape-to-text:t" inset="3mm,3mm,3mm,3mm">
                  <w:txbxContent>
                    <w:p w14:paraId="637E03FE" w14:textId="3F66744A" w:rsidR="00960E7C" w:rsidRPr="00D435E2" w:rsidRDefault="00960E7C" w:rsidP="00CD767B">
                      <w:pPr>
                        <w:rPr>
                          <w:rFonts w:ascii="Lato" w:hAnsi="Lato"/>
                          <w:color w:val="701C45"/>
                          <w:sz w:val="24"/>
                          <w:szCs w:val="24"/>
                        </w:rPr>
                      </w:pPr>
                      <w:r w:rsidRPr="00D435E2">
                        <w:rPr>
                          <w:rFonts w:ascii="Lato" w:hAnsi="Lato"/>
                          <w:color w:val="701C45"/>
                          <w:sz w:val="24"/>
                          <w:szCs w:val="24"/>
                        </w:rPr>
                        <w:t>THE TEAM I WORK IN IS LIKE A FAMILY, WE ALL COLLABORATE AND HELP EACH OTHER, AND I FEEL PROUD TO TELL PEOPLE THAT I WORK IN A SCHOOL WITH A GREAT REPUTATION AND THAT IS SO SUPPORTIVE.</w:t>
                      </w:r>
                    </w:p>
                    <w:p w14:paraId="40FA7966" w14:textId="10544F2F" w:rsidR="00CD767B" w:rsidRPr="00793341" w:rsidRDefault="00D435E2" w:rsidP="00D435E2">
                      <w:pPr>
                        <w:rPr>
                          <w:rFonts w:ascii="Lato" w:hAnsi="Lato"/>
                          <w:b/>
                          <w:bCs/>
                          <w:color w:val="701C45"/>
                          <w:sz w:val="20"/>
                          <w:szCs w:val="20"/>
                        </w:rPr>
                      </w:pPr>
                      <w:r w:rsidRPr="00D435E2">
                        <w:rPr>
                          <w:rFonts w:ascii="Lato" w:hAnsi="Lato"/>
                          <w:b/>
                          <w:bCs/>
                          <w:color w:val="701C45"/>
                          <w:sz w:val="20"/>
                          <w:szCs w:val="20"/>
                        </w:rPr>
                        <w:t>KATIE BARNSLEY</w:t>
                      </w:r>
                      <w:r>
                        <w:rPr>
                          <w:rFonts w:ascii="Lato" w:hAnsi="Lato"/>
                          <w:b/>
                          <w:bCs/>
                          <w:color w:val="701C45"/>
                          <w:sz w:val="20"/>
                          <w:szCs w:val="20"/>
                        </w:rPr>
                        <w:br/>
                      </w:r>
                      <w:r w:rsidRPr="00D435E2">
                        <w:rPr>
                          <w:rFonts w:ascii="Lato" w:hAnsi="Lato"/>
                          <w:color w:val="701C45"/>
                          <w:sz w:val="20"/>
                          <w:szCs w:val="20"/>
                        </w:rPr>
                        <w:t>DEPUTY HEAD TEACHER PRE-PREP &amp; NURSERY</w:t>
                      </w:r>
                    </w:p>
                  </w:txbxContent>
                </v:textbox>
              </v:shape>
            </w:pict>
          </mc:Fallback>
        </mc:AlternateContent>
      </w:r>
      <w:r w:rsidR="00CD767B">
        <w:br w:type="page"/>
      </w:r>
    </w:p>
    <w:p w14:paraId="66865764" w14:textId="00177ACC" w:rsidR="008224A5" w:rsidRDefault="008224A5" w:rsidP="008224A5">
      <w:pPr>
        <w:rPr>
          <w:rFonts w:ascii="Lato" w:hAnsi="Lato"/>
          <w:b/>
          <w:bCs/>
          <w:color w:val="701C45"/>
          <w:sz w:val="20"/>
          <w:szCs w:val="20"/>
        </w:rPr>
      </w:pPr>
      <w:r w:rsidRPr="008224A5">
        <w:rPr>
          <w:rFonts w:ascii="Lato" w:hAnsi="Lato"/>
          <w:b/>
          <w:bCs/>
          <w:color w:val="701C45"/>
          <w:sz w:val="20"/>
          <w:szCs w:val="20"/>
        </w:rPr>
        <w:lastRenderedPageBreak/>
        <w:t>Teachers are expected to follow the Teachers’ Standards set by the Department for Education:</w:t>
      </w:r>
    </w:p>
    <w:p w14:paraId="132B6EDD" w14:textId="327FFAEF" w:rsidR="00BD1704" w:rsidRPr="009271A2" w:rsidRDefault="009271A2" w:rsidP="000D0192">
      <w:pPr>
        <w:jc w:val="both"/>
      </w:pPr>
      <w:r>
        <w:rPr>
          <w:rFonts w:ascii="Lato" w:hAnsi="Lato" w:cs="Lato"/>
          <w:color w:val="701C45"/>
          <w:sz w:val="20"/>
          <w:szCs w:val="20"/>
        </w:rPr>
        <w:t>The Head of Spanish will provide academic, organisational and strategic leadership for Spanish within the Modern Languages Faculty, while fulfilling all the professional and teaching responsibilities set out below. The postholder will be willing and able to teach Spanish at all levels throughout the School, including Oxbridge or equivalent preparation; will remain conversant with recent scholarship and developments in language teaching; and will inspire pupils across the ability range. A dynamic approach to teaching and departmental leadership must be allied to excellent organisation and a clear grasp of the requirements of examination board specifications. The Head of Spanish will work closely with the Head of Modern Languages and the Deputy Head (Academic).</w:t>
      </w:r>
    </w:p>
    <w:p w14:paraId="16398151" w14:textId="77777777" w:rsidR="006E037B" w:rsidRDefault="006E037B" w:rsidP="006E037B">
      <w:pPr>
        <w:pStyle w:val="ListParagraph"/>
        <w:numPr>
          <w:ilvl w:val="0"/>
          <w:numId w:val="9"/>
        </w:numPr>
        <w:rPr>
          <w:lang w:eastAsia="en-GB"/>
        </w:rPr>
      </w:pPr>
      <w:r>
        <w:rPr>
          <w:rFonts w:ascii="Lato" w:hAnsi="Lato" w:cs="Lato"/>
          <w:sz w:val="20"/>
          <w:szCs w:val="20"/>
        </w:rPr>
        <w:t>Setting high expectations which inspire, motivate and challenge pupils.</w:t>
      </w:r>
    </w:p>
    <w:p w14:paraId="3722CD74" w14:textId="77777777" w:rsidR="006E037B" w:rsidRDefault="006E037B" w:rsidP="006E037B">
      <w:pPr>
        <w:pStyle w:val="ListParagraph"/>
        <w:numPr>
          <w:ilvl w:val="0"/>
          <w:numId w:val="9"/>
        </w:numPr>
      </w:pPr>
      <w:r>
        <w:rPr>
          <w:rFonts w:ascii="Lato" w:hAnsi="Lato" w:cs="Lato"/>
          <w:sz w:val="20"/>
          <w:szCs w:val="20"/>
        </w:rPr>
        <w:t>Promoting good progress and outcomes by pupils.</w:t>
      </w:r>
    </w:p>
    <w:p w14:paraId="4D30AA7D" w14:textId="3DC619E9" w:rsidR="006E037B" w:rsidRPr="000D0192" w:rsidRDefault="006E037B" w:rsidP="006E037B">
      <w:pPr>
        <w:pStyle w:val="ListParagraph"/>
        <w:numPr>
          <w:ilvl w:val="0"/>
          <w:numId w:val="9"/>
        </w:numPr>
        <w:rPr>
          <w:rFonts w:ascii="Lato" w:hAnsi="Lato" w:cs="Lato"/>
          <w:sz w:val="20"/>
          <w:szCs w:val="20"/>
        </w:rPr>
      </w:pPr>
      <w:r>
        <w:rPr>
          <w:rFonts w:ascii="Lato" w:hAnsi="Lato" w:cs="Lato"/>
          <w:sz w:val="20"/>
          <w:szCs w:val="20"/>
        </w:rPr>
        <w:t xml:space="preserve">Demonstrating </w:t>
      </w:r>
      <w:r w:rsidR="006A3971" w:rsidRPr="000D0192">
        <w:rPr>
          <w:rFonts w:ascii="Lato" w:hAnsi="Lato" w:cs="Lato"/>
          <w:sz w:val="20"/>
          <w:szCs w:val="20"/>
        </w:rPr>
        <w:t>strong</w:t>
      </w:r>
      <w:r>
        <w:rPr>
          <w:rFonts w:ascii="Lato" w:hAnsi="Lato" w:cs="Lato"/>
          <w:sz w:val="20"/>
          <w:szCs w:val="20"/>
        </w:rPr>
        <w:t xml:space="preserve"> subject and curriculum knowledge.</w:t>
      </w:r>
    </w:p>
    <w:p w14:paraId="5F0964F6" w14:textId="77777777" w:rsidR="006E037B" w:rsidRDefault="006E037B" w:rsidP="006E037B">
      <w:pPr>
        <w:pStyle w:val="ListParagraph"/>
        <w:numPr>
          <w:ilvl w:val="0"/>
          <w:numId w:val="9"/>
        </w:numPr>
      </w:pPr>
      <w:r>
        <w:rPr>
          <w:rFonts w:ascii="Lato" w:hAnsi="Lato" w:cs="Lato"/>
          <w:sz w:val="20"/>
          <w:szCs w:val="20"/>
        </w:rPr>
        <w:t>Planning and teaching well-structured lessons.</w:t>
      </w:r>
    </w:p>
    <w:p w14:paraId="06730C42" w14:textId="77777777" w:rsidR="006E037B" w:rsidRDefault="006E037B" w:rsidP="006E037B">
      <w:pPr>
        <w:pStyle w:val="ListParagraph"/>
        <w:numPr>
          <w:ilvl w:val="0"/>
          <w:numId w:val="9"/>
        </w:numPr>
      </w:pPr>
      <w:r>
        <w:rPr>
          <w:rFonts w:ascii="Lato" w:hAnsi="Lato" w:cs="Lato"/>
          <w:sz w:val="20"/>
          <w:szCs w:val="20"/>
        </w:rPr>
        <w:t>Adapting teaching to respond to the strengths and needs of all pupils.</w:t>
      </w:r>
    </w:p>
    <w:p w14:paraId="06AA001E" w14:textId="77777777" w:rsidR="006E037B" w:rsidRDefault="006E037B" w:rsidP="006E037B">
      <w:pPr>
        <w:pStyle w:val="ListParagraph"/>
        <w:numPr>
          <w:ilvl w:val="0"/>
          <w:numId w:val="9"/>
        </w:numPr>
      </w:pPr>
      <w:r>
        <w:rPr>
          <w:rFonts w:ascii="Lato" w:hAnsi="Lato" w:cs="Lato"/>
          <w:sz w:val="20"/>
          <w:szCs w:val="20"/>
        </w:rPr>
        <w:t>Making accurate and productive use of assessment.</w:t>
      </w:r>
    </w:p>
    <w:p w14:paraId="42D344F5" w14:textId="77777777" w:rsidR="006E037B" w:rsidRDefault="006E037B" w:rsidP="006E037B">
      <w:pPr>
        <w:pStyle w:val="ListParagraph"/>
        <w:numPr>
          <w:ilvl w:val="0"/>
          <w:numId w:val="9"/>
        </w:numPr>
      </w:pPr>
      <w:r>
        <w:rPr>
          <w:rFonts w:ascii="Lato" w:hAnsi="Lato" w:cs="Lato"/>
          <w:sz w:val="20"/>
          <w:szCs w:val="20"/>
        </w:rPr>
        <w:t>Managing behaviour effectively to ensure a good and safe learning environment.</w:t>
      </w:r>
    </w:p>
    <w:p w14:paraId="3E093E79" w14:textId="77777777" w:rsidR="006E037B" w:rsidRDefault="006E037B" w:rsidP="006E037B">
      <w:pPr>
        <w:pStyle w:val="ListParagraph"/>
        <w:numPr>
          <w:ilvl w:val="0"/>
          <w:numId w:val="9"/>
        </w:numPr>
      </w:pPr>
      <w:r>
        <w:rPr>
          <w:rFonts w:ascii="Lato" w:hAnsi="Lato" w:cs="Lato"/>
          <w:sz w:val="20"/>
          <w:szCs w:val="20"/>
        </w:rPr>
        <w:t>Fulfilling wider professional responsibilities.</w:t>
      </w:r>
    </w:p>
    <w:p w14:paraId="03AE8F23" w14:textId="77777777" w:rsidR="006E037B" w:rsidRDefault="006E037B" w:rsidP="006E037B">
      <w:pPr>
        <w:pStyle w:val="ListParagraph"/>
        <w:numPr>
          <w:ilvl w:val="0"/>
          <w:numId w:val="9"/>
        </w:numPr>
      </w:pPr>
      <w:r>
        <w:rPr>
          <w:rFonts w:ascii="Lato" w:hAnsi="Lato" w:cs="Lato"/>
          <w:sz w:val="20"/>
          <w:szCs w:val="20"/>
        </w:rPr>
        <w:t>Demonstrating consistently high standards of personal and professional conduct.</w:t>
      </w:r>
    </w:p>
    <w:p w14:paraId="7FAA4C77" w14:textId="77777777" w:rsidR="006E037B" w:rsidRPr="006E037B" w:rsidRDefault="006E037B" w:rsidP="006E037B">
      <w:pPr>
        <w:pStyle w:val="ListParagraph"/>
        <w:numPr>
          <w:ilvl w:val="0"/>
          <w:numId w:val="9"/>
        </w:numPr>
      </w:pPr>
      <w:r>
        <w:rPr>
          <w:rFonts w:ascii="Lato" w:hAnsi="Lato" w:cs="Lato"/>
          <w:sz w:val="20"/>
          <w:szCs w:val="20"/>
        </w:rPr>
        <w:t>Delivering high-quality teaching to the classes and pupils allocated in the timetable.</w:t>
      </w:r>
    </w:p>
    <w:p w14:paraId="30FF054C" w14:textId="2BC35540" w:rsidR="008224A5" w:rsidRPr="006E037B" w:rsidRDefault="008224A5" w:rsidP="006E037B">
      <w:pPr>
        <w:pStyle w:val="ListParagraph"/>
        <w:numPr>
          <w:ilvl w:val="0"/>
          <w:numId w:val="9"/>
        </w:numPr>
      </w:pPr>
      <w:r w:rsidRPr="006E037B">
        <w:rPr>
          <w:rFonts w:ascii="Lato" w:hAnsi="Lato"/>
          <w:sz w:val="20"/>
          <w:szCs w:val="20"/>
        </w:rPr>
        <w:t xml:space="preserve">Planning, preparing and delivering courses and lessons in line with agreed school and department policies, seeking and offering advice and support, as appropriate, from and to </w:t>
      </w:r>
      <w:r w:rsidRPr="006E037B">
        <w:rPr>
          <w:rFonts w:ascii="Lato" w:hAnsi="Lato"/>
          <w:sz w:val="20"/>
          <w:szCs w:val="20"/>
        </w:rPr>
        <w:t>departmental colleagues and the Head of Department.</w:t>
      </w:r>
    </w:p>
    <w:p w14:paraId="427AF6C5" w14:textId="2AAD56ED"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 xml:space="preserve">Preparing pupils for public and internal examinations, including maintaining a </w:t>
      </w:r>
      <w:r w:rsidR="00313AD9">
        <w:rPr>
          <w:rFonts w:ascii="Lato" w:hAnsi="Lato"/>
          <w:sz w:val="20"/>
          <w:szCs w:val="20"/>
        </w:rPr>
        <w:t>thorough</w:t>
      </w:r>
      <w:r w:rsidRPr="00B03D4A">
        <w:rPr>
          <w:rFonts w:ascii="Lato" w:hAnsi="Lato"/>
          <w:sz w:val="20"/>
          <w:szCs w:val="20"/>
        </w:rPr>
        <w:t xml:space="preserve"> and up-to-date knowledge of current examination specifications, regulations and policies.</w:t>
      </w:r>
    </w:p>
    <w:p w14:paraId="0259CC52" w14:textId="51676D13"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Setting and marking work regularly according to school and department policy, including formal assessments and internal exams, which is appropriate to the needs and abilities of the pupils.</w:t>
      </w:r>
    </w:p>
    <w:p w14:paraId="4A0016B8" w14:textId="2607C95C"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Keeping suitable records of each pupil’s attendance, behaviour and performance which will enable proper assessment, tracking and timely reporting (to both pupils and parents). In so doing, the teacher should be mindful of the need to support, motivate and encourage each pupil.</w:t>
      </w:r>
    </w:p>
    <w:p w14:paraId="00745BC7" w14:textId="798B1AD7"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Writing academic checks, reports, UCAS references and other similar material.</w:t>
      </w:r>
    </w:p>
    <w:p w14:paraId="0AF19DFD" w14:textId="04532A03"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Attending Parents’ Evenings and meeting with parents, as required.</w:t>
      </w:r>
    </w:p>
    <w:p w14:paraId="7246AB54" w14:textId="04A9FE77"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Making timely contact with parents over academic issues relating to the progress of a pupil, as well as responding to concerns and queries from parents.</w:t>
      </w:r>
    </w:p>
    <w:p w14:paraId="1C27B89B" w14:textId="2369A191"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Supporting the work of the Head of Department and contributing to the work of the department in developing new courses, materials and methods.</w:t>
      </w:r>
    </w:p>
    <w:p w14:paraId="3AE1D093" w14:textId="4BD7EB73"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Contributing to departmental meetings organised by the Head of Department</w:t>
      </w:r>
      <w:r w:rsidR="003059DF">
        <w:rPr>
          <w:rFonts w:ascii="Lato" w:hAnsi="Lato"/>
          <w:sz w:val="20"/>
          <w:szCs w:val="20"/>
        </w:rPr>
        <w:t>.</w:t>
      </w:r>
    </w:p>
    <w:p w14:paraId="040B6F13" w14:textId="2D47C467"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Maintaining a thorough and up-to-date subject knowledge and taking account of wider curriculum and pastoral developments which are relevant to the work of a teacher.</w:t>
      </w:r>
    </w:p>
    <w:p w14:paraId="45B0CCF2" w14:textId="3B793166"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 xml:space="preserve">Maintaining a high standard of professionalism through appropriate dress, behaviour, conduct and communication with pupils, parents, </w:t>
      </w:r>
      <w:r w:rsidRPr="00B03D4A">
        <w:rPr>
          <w:rFonts w:ascii="Lato" w:hAnsi="Lato"/>
          <w:sz w:val="20"/>
          <w:szCs w:val="20"/>
        </w:rPr>
        <w:t>colleagues and members of the public, as a loyal ambassador for the School.</w:t>
      </w:r>
    </w:p>
    <w:p w14:paraId="2AB33DBA" w14:textId="42762147"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 xml:space="preserve">Actively participating in CPD/INSET and taking responsibility for </w:t>
      </w:r>
      <w:r w:rsidR="00EE6686">
        <w:rPr>
          <w:rFonts w:ascii="Lato" w:hAnsi="Lato"/>
          <w:sz w:val="20"/>
          <w:szCs w:val="20"/>
        </w:rPr>
        <w:t>their</w:t>
      </w:r>
      <w:r w:rsidRPr="00B03D4A">
        <w:rPr>
          <w:rFonts w:ascii="Lato" w:hAnsi="Lato"/>
          <w:sz w:val="20"/>
          <w:szCs w:val="20"/>
        </w:rPr>
        <w:t xml:space="preserve"> own professional development to improve teaching and students’ learning.</w:t>
      </w:r>
    </w:p>
    <w:p w14:paraId="3953CBEE" w14:textId="34D77DF9"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Actively participating in the School’s system of professional review and being reviewed by line managers and a member of the review team.</w:t>
      </w:r>
    </w:p>
    <w:p w14:paraId="5EC34E9D" w14:textId="00FBD649"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Fulfilling other duties expected of each teacher from time to time, such as supervisory duties during lunch and break, examination invigilation and cover for absent colleagues.</w:t>
      </w:r>
    </w:p>
    <w:p w14:paraId="05ABBF1F" w14:textId="22CF5E99"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Supporting and attending assemblies, Prizegiving, Open Evening and Open Day, Founder’s Day and other events, as required.</w:t>
      </w:r>
    </w:p>
    <w:p w14:paraId="28CFB2D3" w14:textId="6B1AA825"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Promoting the general progress and well-being of individual pupils.</w:t>
      </w:r>
    </w:p>
    <w:p w14:paraId="430C02B9" w14:textId="624F22D5"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Working closely with pastoral staff over the teaching and learning of pupils and keeping pastoral staff informed of academic issues, potential learning support issues and behavioural concerns.</w:t>
      </w:r>
    </w:p>
    <w:p w14:paraId="3ED14448" w14:textId="4D2C89E1"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Maintaining good order and discipline among pupils, both within and without the School, enforcing fairly but unequivocally the School’s code of conduct and rules.</w:t>
      </w:r>
    </w:p>
    <w:p w14:paraId="7D354629" w14:textId="3ED6D71E"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Ensuring that pupils respect school property.</w:t>
      </w:r>
    </w:p>
    <w:p w14:paraId="7FD18216" w14:textId="79634D9A" w:rsidR="008224A5" w:rsidRPr="00B03D4A" w:rsidRDefault="008224A5" w:rsidP="00B03D4A">
      <w:pPr>
        <w:pStyle w:val="ListParagraph"/>
        <w:numPr>
          <w:ilvl w:val="0"/>
          <w:numId w:val="9"/>
        </w:numPr>
        <w:spacing w:after="40"/>
        <w:rPr>
          <w:rFonts w:ascii="Lato" w:hAnsi="Lato"/>
          <w:sz w:val="20"/>
          <w:szCs w:val="20"/>
        </w:rPr>
      </w:pPr>
      <w:r w:rsidRPr="00B03D4A">
        <w:rPr>
          <w:rFonts w:ascii="Lato" w:hAnsi="Lato"/>
          <w:sz w:val="20"/>
          <w:szCs w:val="20"/>
        </w:rPr>
        <w:t>Upholding the ethos, purpose and values of the School.</w:t>
      </w:r>
    </w:p>
    <w:p w14:paraId="2378751D" w14:textId="35E905A3" w:rsidR="008224A5" w:rsidRPr="00B03D4A" w:rsidRDefault="008224A5" w:rsidP="00B03D4A">
      <w:pPr>
        <w:pStyle w:val="ListParagraph"/>
        <w:numPr>
          <w:ilvl w:val="0"/>
          <w:numId w:val="9"/>
        </w:numPr>
        <w:pBdr>
          <w:bottom w:val="single" w:sz="6" w:space="1" w:color="auto"/>
        </w:pBdr>
        <w:spacing w:after="40"/>
        <w:rPr>
          <w:rFonts w:ascii="Lato" w:hAnsi="Lato"/>
          <w:sz w:val="20"/>
          <w:szCs w:val="20"/>
        </w:rPr>
      </w:pPr>
      <w:r w:rsidRPr="00B03D4A">
        <w:rPr>
          <w:rFonts w:ascii="Lato" w:hAnsi="Lato"/>
          <w:sz w:val="20"/>
          <w:szCs w:val="20"/>
        </w:rPr>
        <w:t>Developing a good understanding of policies and procedures within the School and, when required, contributing to policy review and development, in line with the School’s Development Plan.</w:t>
      </w:r>
      <w:r w:rsidR="00446AD7" w:rsidRPr="00B03D4A">
        <w:rPr>
          <w:rFonts w:ascii="Lato" w:hAnsi="Lato"/>
          <w:sz w:val="20"/>
          <w:szCs w:val="20"/>
        </w:rPr>
        <w:br/>
      </w:r>
    </w:p>
    <w:p w14:paraId="34B1F635" w14:textId="77777777" w:rsidR="006E037B" w:rsidRDefault="006E037B">
      <w:pPr>
        <w:rPr>
          <w:rFonts w:ascii="Lato" w:hAnsi="Lato" w:cs="Lato"/>
          <w:b/>
          <w:bCs/>
          <w:color w:val="701C45"/>
          <w:sz w:val="20"/>
          <w:szCs w:val="20"/>
        </w:rPr>
      </w:pPr>
      <w:r>
        <w:rPr>
          <w:rFonts w:ascii="Lato" w:hAnsi="Lato" w:cs="Lato"/>
          <w:b/>
          <w:bCs/>
          <w:color w:val="701C45"/>
          <w:sz w:val="20"/>
          <w:szCs w:val="20"/>
        </w:rPr>
        <w:br w:type="page"/>
      </w:r>
    </w:p>
    <w:p w14:paraId="54EFE5B1" w14:textId="77777777" w:rsidR="006E037B" w:rsidRDefault="000F45A8" w:rsidP="0082213E">
      <w:pPr>
        <w:spacing w:after="240"/>
        <w:rPr>
          <w:rFonts w:ascii="Lato" w:hAnsi="Lato" w:cs="Lato"/>
          <w:b/>
          <w:bCs/>
          <w:color w:val="701C45"/>
          <w:sz w:val="20"/>
          <w:szCs w:val="20"/>
        </w:rPr>
      </w:pPr>
      <w:r>
        <w:rPr>
          <w:rFonts w:ascii="Lato" w:hAnsi="Lato" w:cs="Lato"/>
          <w:b/>
          <w:bCs/>
          <w:color w:val="701C45"/>
          <w:sz w:val="20"/>
          <w:szCs w:val="20"/>
        </w:rPr>
        <w:lastRenderedPageBreak/>
        <w:t xml:space="preserve">Head of Spanish: </w:t>
      </w:r>
    </w:p>
    <w:p w14:paraId="7921032E" w14:textId="0CF17164" w:rsidR="000F45A8" w:rsidRPr="0082213E" w:rsidRDefault="006E037B" w:rsidP="0082213E">
      <w:pPr>
        <w:spacing w:after="240"/>
        <w:rPr>
          <w:rFonts w:ascii="Lato" w:hAnsi="Lato" w:cs="Lato"/>
          <w:b/>
          <w:bCs/>
          <w:color w:val="701C45"/>
          <w:sz w:val="20"/>
          <w:szCs w:val="20"/>
        </w:rPr>
      </w:pPr>
      <w:r>
        <w:rPr>
          <w:rFonts w:ascii="Lato" w:hAnsi="Lato" w:cs="Lato"/>
          <w:b/>
          <w:bCs/>
          <w:color w:val="701C45"/>
          <w:sz w:val="20"/>
          <w:szCs w:val="20"/>
        </w:rPr>
        <w:t>L</w:t>
      </w:r>
      <w:r w:rsidR="000F45A8">
        <w:rPr>
          <w:rFonts w:ascii="Lato" w:hAnsi="Lato" w:cs="Lato"/>
          <w:b/>
          <w:bCs/>
          <w:color w:val="701C45"/>
          <w:sz w:val="20"/>
          <w:szCs w:val="20"/>
        </w:rPr>
        <w:t xml:space="preserve">eadership and </w:t>
      </w:r>
      <w:r>
        <w:rPr>
          <w:rFonts w:ascii="Lato" w:hAnsi="Lato" w:cs="Lato"/>
          <w:b/>
          <w:bCs/>
          <w:color w:val="701C45"/>
          <w:sz w:val="20"/>
          <w:szCs w:val="20"/>
        </w:rPr>
        <w:t>M</w:t>
      </w:r>
      <w:r w:rsidR="000F45A8">
        <w:rPr>
          <w:rFonts w:ascii="Lato" w:hAnsi="Lato" w:cs="Lato"/>
          <w:b/>
          <w:bCs/>
          <w:color w:val="701C45"/>
          <w:sz w:val="20"/>
          <w:szCs w:val="20"/>
        </w:rPr>
        <w:t xml:space="preserve">anagement </w:t>
      </w:r>
      <w:r>
        <w:rPr>
          <w:rFonts w:ascii="Lato" w:hAnsi="Lato" w:cs="Lato"/>
          <w:b/>
          <w:bCs/>
          <w:color w:val="701C45"/>
          <w:sz w:val="20"/>
          <w:szCs w:val="20"/>
        </w:rPr>
        <w:t>R</w:t>
      </w:r>
      <w:r w:rsidR="000F45A8">
        <w:rPr>
          <w:rFonts w:ascii="Lato" w:hAnsi="Lato" w:cs="Lato"/>
          <w:b/>
          <w:bCs/>
          <w:color w:val="701C45"/>
          <w:sz w:val="20"/>
          <w:szCs w:val="20"/>
        </w:rPr>
        <w:t>esponsibilities</w:t>
      </w:r>
    </w:p>
    <w:p w14:paraId="47F70E93" w14:textId="77777777" w:rsidR="000F45A8" w:rsidRDefault="000F45A8">
      <w:pPr>
        <w:spacing w:after="40"/>
        <w:rPr>
          <w:lang w:eastAsia="en-GB"/>
        </w:rPr>
      </w:pPr>
      <w:r>
        <w:rPr>
          <w:rFonts w:ascii="Lato" w:hAnsi="Lato" w:cs="Lato"/>
          <w:b/>
          <w:bCs/>
          <w:color w:val="701C45"/>
          <w:sz w:val="20"/>
          <w:szCs w:val="20"/>
        </w:rPr>
        <w:t>Teaching and Learning</w:t>
      </w:r>
    </w:p>
    <w:p w14:paraId="4B71EB44" w14:textId="77777777" w:rsidR="000F45A8" w:rsidRDefault="000F45A8" w:rsidP="000F45A8">
      <w:pPr>
        <w:pStyle w:val="ListParagraph"/>
        <w:numPr>
          <w:ilvl w:val="0"/>
          <w:numId w:val="12"/>
        </w:numPr>
        <w:ind w:left="360"/>
        <w:rPr>
          <w:lang w:eastAsia="en-GB"/>
        </w:rPr>
      </w:pPr>
      <w:r>
        <w:rPr>
          <w:rFonts w:ascii="Lato" w:hAnsi="Lato" w:cs="Lato"/>
          <w:sz w:val="20"/>
          <w:szCs w:val="20"/>
        </w:rPr>
        <w:t>Establishing and promoting the educational aims of Spanish within the wider aims of the Modern Languages Faculty and the School.</w:t>
      </w:r>
    </w:p>
    <w:p w14:paraId="6C5B5FF3" w14:textId="77777777" w:rsidR="000F45A8" w:rsidRDefault="000F45A8" w:rsidP="000F45A8">
      <w:pPr>
        <w:pStyle w:val="ListParagraph"/>
        <w:numPr>
          <w:ilvl w:val="0"/>
          <w:numId w:val="12"/>
        </w:numPr>
        <w:ind w:left="360"/>
      </w:pPr>
      <w:r>
        <w:rPr>
          <w:rFonts w:ascii="Lato" w:hAnsi="Lato" w:cs="Lato"/>
          <w:sz w:val="20"/>
          <w:szCs w:val="20"/>
        </w:rPr>
        <w:t>Providing colleagues with clear guidance on appropriate and effective teaching styles and methodologies, and ensuring that subject knowledge and pedagogical practice remain current and are shared within the department.</w:t>
      </w:r>
    </w:p>
    <w:p w14:paraId="087CDBBA" w14:textId="77777777" w:rsidR="000F45A8" w:rsidRDefault="000F45A8" w:rsidP="000F45A8">
      <w:pPr>
        <w:pStyle w:val="ListParagraph"/>
        <w:numPr>
          <w:ilvl w:val="0"/>
          <w:numId w:val="12"/>
        </w:numPr>
        <w:ind w:left="360"/>
      </w:pPr>
      <w:r>
        <w:rPr>
          <w:rFonts w:ascii="Lato" w:hAnsi="Lato" w:cs="Lato"/>
          <w:sz w:val="20"/>
          <w:szCs w:val="20"/>
        </w:rPr>
        <w:t>Setting, reviewing and developing schemes of work, curriculum plans, marking and assessment procedures, including the tracking and monitoring of pupils’ progress in liaison with relevant senior colleagues.</w:t>
      </w:r>
    </w:p>
    <w:p w14:paraId="39061828" w14:textId="77777777" w:rsidR="000F45A8" w:rsidRDefault="000F45A8" w:rsidP="000F45A8">
      <w:pPr>
        <w:pStyle w:val="ListParagraph"/>
        <w:numPr>
          <w:ilvl w:val="0"/>
          <w:numId w:val="12"/>
        </w:numPr>
        <w:ind w:left="360"/>
      </w:pPr>
      <w:r>
        <w:rPr>
          <w:rFonts w:ascii="Lato" w:hAnsi="Lato" w:cs="Lato"/>
          <w:sz w:val="20"/>
          <w:szCs w:val="20"/>
        </w:rPr>
        <w:t>Ensuring that pupils at all levels are challenged, supported and inspired, and overseeing the department’s provision for pupils with SEND and other learning needs.</w:t>
      </w:r>
    </w:p>
    <w:p w14:paraId="39D9891A" w14:textId="77777777" w:rsidR="000F45A8" w:rsidRDefault="000F45A8" w:rsidP="000F45A8">
      <w:pPr>
        <w:pStyle w:val="ListParagraph"/>
        <w:numPr>
          <w:ilvl w:val="0"/>
          <w:numId w:val="12"/>
        </w:numPr>
        <w:ind w:left="360"/>
      </w:pPr>
      <w:r>
        <w:rPr>
          <w:rFonts w:ascii="Lato" w:hAnsi="Lato" w:cs="Lato"/>
          <w:sz w:val="20"/>
          <w:szCs w:val="20"/>
        </w:rPr>
        <w:t>Liaising with pastoral staff about the academic and pastoral welfare and progress of pupils, where this relates to Spanish.</w:t>
      </w:r>
    </w:p>
    <w:p w14:paraId="696D8ABA" w14:textId="1991FC5D" w:rsidR="000F45A8" w:rsidRDefault="000F45A8" w:rsidP="000F45A8">
      <w:pPr>
        <w:pStyle w:val="ListParagraph"/>
        <w:numPr>
          <w:ilvl w:val="0"/>
          <w:numId w:val="12"/>
        </w:numPr>
        <w:ind w:left="360"/>
      </w:pPr>
      <w:r>
        <w:rPr>
          <w:rFonts w:ascii="Lato" w:hAnsi="Lato" w:cs="Lato"/>
          <w:sz w:val="20"/>
          <w:szCs w:val="20"/>
        </w:rPr>
        <w:t>Providing subject enrichment through clubs, competitions, trips</w:t>
      </w:r>
      <w:r w:rsidR="006A3971">
        <w:rPr>
          <w:rFonts w:ascii="Lato" w:hAnsi="Lato" w:cs="Lato"/>
          <w:sz w:val="20"/>
          <w:szCs w:val="20"/>
        </w:rPr>
        <w:t xml:space="preserve"> </w:t>
      </w:r>
      <w:r w:rsidR="006A3971" w:rsidRPr="000D0192">
        <w:rPr>
          <w:rFonts w:ascii="Lato" w:hAnsi="Lato" w:cs="Lato"/>
          <w:sz w:val="20"/>
          <w:szCs w:val="20"/>
        </w:rPr>
        <w:t>and exchanges</w:t>
      </w:r>
      <w:r w:rsidR="007E62BB" w:rsidRPr="000D0192">
        <w:rPr>
          <w:rFonts w:ascii="Lato" w:hAnsi="Lato" w:cs="Lato"/>
          <w:sz w:val="20"/>
          <w:szCs w:val="20"/>
        </w:rPr>
        <w:t xml:space="preserve"> </w:t>
      </w:r>
      <w:r w:rsidR="007E62BB">
        <w:rPr>
          <w:rFonts w:ascii="Lato" w:hAnsi="Lato" w:cs="Lato"/>
          <w:sz w:val="20"/>
          <w:szCs w:val="20"/>
        </w:rPr>
        <w:t>(</w:t>
      </w:r>
      <w:r w:rsidR="003B6BAC">
        <w:rPr>
          <w:rFonts w:ascii="Lato" w:hAnsi="Lato" w:cs="Lato"/>
          <w:sz w:val="20"/>
          <w:szCs w:val="20"/>
        </w:rPr>
        <w:t xml:space="preserve">MFL roles require the willingness to lead </w:t>
      </w:r>
      <w:r w:rsidR="006A3971" w:rsidRPr="000D0192">
        <w:rPr>
          <w:rFonts w:ascii="Lato" w:hAnsi="Lato" w:cs="Lato"/>
          <w:sz w:val="20"/>
          <w:szCs w:val="20"/>
        </w:rPr>
        <w:t xml:space="preserve">and accompany </w:t>
      </w:r>
      <w:r w:rsidR="003B6BAC">
        <w:rPr>
          <w:rFonts w:ascii="Lato" w:hAnsi="Lato" w:cs="Lato"/>
          <w:sz w:val="20"/>
          <w:szCs w:val="20"/>
        </w:rPr>
        <w:t xml:space="preserve">trips </w:t>
      </w:r>
      <w:r w:rsidR="003B6BAC" w:rsidRPr="00D549B9">
        <w:rPr>
          <w:rFonts w:ascii="Lato" w:hAnsi="Lato" w:cs="Lato"/>
          <w:sz w:val="20"/>
          <w:szCs w:val="20"/>
        </w:rPr>
        <w:t>abroad</w:t>
      </w:r>
      <w:r w:rsidR="006A3971" w:rsidRPr="00D549B9">
        <w:rPr>
          <w:rFonts w:ascii="Lato" w:hAnsi="Lato" w:cs="Lato"/>
          <w:sz w:val="20"/>
          <w:szCs w:val="20"/>
        </w:rPr>
        <w:t xml:space="preserve"> </w:t>
      </w:r>
      <w:r w:rsidR="006A3971" w:rsidRPr="000D0192">
        <w:rPr>
          <w:rFonts w:ascii="Lato" w:hAnsi="Lato" w:cs="Lato"/>
          <w:sz w:val="20"/>
          <w:szCs w:val="20"/>
        </w:rPr>
        <w:t>with the expectation that a meaningful trip to a Spanish speaking country will be organised at least every two years, possibly annually</w:t>
      </w:r>
      <w:r w:rsidR="003B6BAC">
        <w:rPr>
          <w:rFonts w:ascii="Lato" w:hAnsi="Lato" w:cs="Lato"/>
          <w:sz w:val="20"/>
          <w:szCs w:val="20"/>
        </w:rPr>
        <w:t>)</w:t>
      </w:r>
      <w:r>
        <w:rPr>
          <w:rFonts w:ascii="Lato" w:hAnsi="Lato" w:cs="Lato"/>
          <w:sz w:val="20"/>
          <w:szCs w:val="20"/>
        </w:rPr>
        <w:t xml:space="preserve">, </w:t>
      </w:r>
      <w:r w:rsidR="006A3971">
        <w:rPr>
          <w:rFonts w:ascii="Lato" w:hAnsi="Lato" w:cs="Lato"/>
          <w:sz w:val="20"/>
          <w:szCs w:val="20"/>
        </w:rPr>
        <w:t xml:space="preserve">as well as </w:t>
      </w:r>
      <w:r>
        <w:rPr>
          <w:rFonts w:ascii="Lato" w:hAnsi="Lato" w:cs="Lato"/>
          <w:sz w:val="20"/>
          <w:szCs w:val="20"/>
        </w:rPr>
        <w:t>other activities, as appropriate</w:t>
      </w:r>
      <w:r w:rsidR="006A3971" w:rsidRPr="000D0192">
        <w:rPr>
          <w:rFonts w:ascii="Lato" w:hAnsi="Lato" w:cs="Lato"/>
          <w:sz w:val="20"/>
          <w:szCs w:val="20"/>
        </w:rPr>
        <w:t>;</w:t>
      </w:r>
      <w:r>
        <w:rPr>
          <w:rFonts w:ascii="Lato" w:hAnsi="Lato" w:cs="Lato"/>
          <w:sz w:val="20"/>
          <w:szCs w:val="20"/>
        </w:rPr>
        <w:t xml:space="preserve">  supporting the effective use of digital technology within teaching and learning.</w:t>
      </w:r>
    </w:p>
    <w:p w14:paraId="2A6FEB12" w14:textId="77777777" w:rsidR="000F45A8" w:rsidRDefault="000F45A8" w:rsidP="000F45A8">
      <w:pPr>
        <w:pStyle w:val="ListParagraph"/>
        <w:numPr>
          <w:ilvl w:val="0"/>
          <w:numId w:val="12"/>
        </w:numPr>
        <w:ind w:left="360"/>
      </w:pPr>
      <w:r>
        <w:rPr>
          <w:rFonts w:ascii="Lato" w:hAnsi="Lato" w:cs="Lato"/>
          <w:sz w:val="20"/>
          <w:szCs w:val="20"/>
        </w:rPr>
        <w:t>Overseeing the quality and consistency of departmental reports, academic checks and UCAS references.</w:t>
      </w:r>
    </w:p>
    <w:p w14:paraId="535F4197" w14:textId="77777777" w:rsidR="000F45A8" w:rsidRDefault="000F45A8">
      <w:pPr>
        <w:spacing w:after="40"/>
        <w:rPr>
          <w:lang w:eastAsia="en-GB"/>
        </w:rPr>
      </w:pPr>
      <w:r>
        <w:rPr>
          <w:rFonts w:ascii="Lato" w:hAnsi="Lato" w:cs="Lato"/>
          <w:b/>
          <w:bCs/>
          <w:color w:val="701C45"/>
          <w:sz w:val="20"/>
          <w:szCs w:val="20"/>
        </w:rPr>
        <w:t>Administration and Communication</w:t>
      </w:r>
    </w:p>
    <w:p w14:paraId="29E32B1A" w14:textId="77777777" w:rsidR="000F45A8" w:rsidRDefault="000F45A8" w:rsidP="000F45A8">
      <w:pPr>
        <w:pStyle w:val="ListParagraph"/>
        <w:numPr>
          <w:ilvl w:val="0"/>
          <w:numId w:val="13"/>
        </w:numPr>
        <w:ind w:left="360"/>
        <w:rPr>
          <w:lang w:eastAsia="en-GB"/>
        </w:rPr>
      </w:pPr>
      <w:r>
        <w:rPr>
          <w:rFonts w:ascii="Lato" w:hAnsi="Lato" w:cs="Lato"/>
          <w:sz w:val="20"/>
          <w:szCs w:val="20"/>
        </w:rPr>
        <w:t xml:space="preserve">Maintaining thorough knowledge of current examination specifications and requirements, </w:t>
      </w:r>
      <w:r>
        <w:rPr>
          <w:rFonts w:ascii="Lato" w:hAnsi="Lato" w:cs="Lato"/>
          <w:sz w:val="20"/>
          <w:szCs w:val="20"/>
        </w:rPr>
        <w:t>making appropriate use of INSET and communicating relevant information to colleagues, pupils and parents.</w:t>
      </w:r>
    </w:p>
    <w:p w14:paraId="0AF9572B" w14:textId="77777777" w:rsidR="000F45A8" w:rsidRDefault="000F45A8" w:rsidP="000F45A8">
      <w:pPr>
        <w:pStyle w:val="ListParagraph"/>
        <w:numPr>
          <w:ilvl w:val="0"/>
          <w:numId w:val="13"/>
        </w:numPr>
        <w:ind w:left="360"/>
      </w:pPr>
      <w:r>
        <w:rPr>
          <w:rFonts w:ascii="Lato" w:hAnsi="Lato" w:cs="Lato"/>
          <w:sz w:val="20"/>
          <w:szCs w:val="20"/>
        </w:rPr>
        <w:t>Holding regular departmental meetings with published agendas and minutes where appropriate, and ensuring effective communication between the Spanish Department, the Head of Modern Languages, the Deputy Head (Academic) and other senior colleagues.</w:t>
      </w:r>
    </w:p>
    <w:p w14:paraId="1A91D47B" w14:textId="77777777" w:rsidR="000F45A8" w:rsidRDefault="000F45A8" w:rsidP="000F45A8">
      <w:pPr>
        <w:pStyle w:val="ListParagraph"/>
        <w:numPr>
          <w:ilvl w:val="0"/>
          <w:numId w:val="13"/>
        </w:numPr>
        <w:ind w:left="360"/>
      </w:pPr>
      <w:r>
        <w:rPr>
          <w:rFonts w:ascii="Lato" w:hAnsi="Lato" w:cs="Lato"/>
          <w:sz w:val="20"/>
          <w:szCs w:val="20"/>
        </w:rPr>
        <w:t>Submitting an annual review of departmental performance in public examinations and using performance evidence to inform priorities for improvement.</w:t>
      </w:r>
    </w:p>
    <w:p w14:paraId="67912D93" w14:textId="77777777" w:rsidR="000F45A8" w:rsidRDefault="000F45A8" w:rsidP="000F45A8">
      <w:pPr>
        <w:pStyle w:val="ListParagraph"/>
        <w:numPr>
          <w:ilvl w:val="0"/>
          <w:numId w:val="13"/>
        </w:numPr>
        <w:ind w:left="360"/>
      </w:pPr>
      <w:r>
        <w:rPr>
          <w:rFonts w:ascii="Lato" w:hAnsi="Lato" w:cs="Lato"/>
          <w:sz w:val="20"/>
          <w:szCs w:val="20"/>
        </w:rPr>
        <w:t>Maintaining an up-to-date departmental handbook, an appropriate overview of health and safety, and an annually reviewed departmental development plan.</w:t>
      </w:r>
    </w:p>
    <w:p w14:paraId="478E57C3" w14:textId="77777777" w:rsidR="000F45A8" w:rsidRDefault="000F45A8" w:rsidP="000F45A8">
      <w:pPr>
        <w:pStyle w:val="ListParagraph"/>
        <w:numPr>
          <w:ilvl w:val="0"/>
          <w:numId w:val="13"/>
        </w:numPr>
        <w:ind w:left="360"/>
      </w:pPr>
      <w:r>
        <w:rPr>
          <w:rFonts w:ascii="Lato" w:hAnsi="Lato" w:cs="Lato"/>
          <w:sz w:val="20"/>
          <w:szCs w:val="20"/>
        </w:rPr>
        <w:t>Maintaining effective and timely communication with parents on departmental matters.</w:t>
      </w:r>
    </w:p>
    <w:p w14:paraId="6EC511DA" w14:textId="77777777" w:rsidR="000F45A8" w:rsidRDefault="000F45A8">
      <w:pPr>
        <w:spacing w:after="40"/>
        <w:rPr>
          <w:lang w:eastAsia="en-GB"/>
        </w:rPr>
      </w:pPr>
      <w:r>
        <w:rPr>
          <w:rFonts w:ascii="Lato" w:hAnsi="Lato" w:cs="Lato"/>
          <w:b/>
          <w:bCs/>
          <w:color w:val="701C45"/>
          <w:sz w:val="20"/>
          <w:szCs w:val="20"/>
        </w:rPr>
        <w:t>Departmental Management and Staff Leadership</w:t>
      </w:r>
    </w:p>
    <w:p w14:paraId="6CAAE5A9" w14:textId="77777777" w:rsidR="000F45A8" w:rsidRDefault="000F45A8" w:rsidP="000F45A8">
      <w:pPr>
        <w:pStyle w:val="ListParagraph"/>
        <w:numPr>
          <w:ilvl w:val="0"/>
          <w:numId w:val="14"/>
        </w:numPr>
        <w:ind w:left="360"/>
        <w:rPr>
          <w:lang w:eastAsia="en-GB"/>
        </w:rPr>
      </w:pPr>
      <w:r>
        <w:rPr>
          <w:rFonts w:ascii="Lato" w:hAnsi="Lato" w:cs="Lato"/>
          <w:sz w:val="20"/>
          <w:szCs w:val="20"/>
        </w:rPr>
        <w:t>Leading, inspiring and line-managing departmental teaching staff, promoting high standards, collaboration and staff welfare.</w:t>
      </w:r>
    </w:p>
    <w:p w14:paraId="7339802C" w14:textId="77777777" w:rsidR="000F45A8" w:rsidRDefault="000F45A8" w:rsidP="000F45A8">
      <w:pPr>
        <w:pStyle w:val="ListParagraph"/>
        <w:numPr>
          <w:ilvl w:val="0"/>
          <w:numId w:val="14"/>
        </w:numPr>
        <w:ind w:left="360"/>
      </w:pPr>
      <w:r>
        <w:rPr>
          <w:rFonts w:ascii="Lato" w:hAnsi="Lato" w:cs="Lato"/>
          <w:sz w:val="20"/>
          <w:szCs w:val="20"/>
        </w:rPr>
        <w:t>Supporting colleagues’ professional development through appropriate INSET, coaching and objectives established within the School’s professional review arrangements.</w:t>
      </w:r>
    </w:p>
    <w:p w14:paraId="7FF71AE1" w14:textId="00EA94DE" w:rsidR="000F45A8" w:rsidRDefault="0082213E" w:rsidP="000F45A8">
      <w:pPr>
        <w:pStyle w:val="ListParagraph"/>
        <w:numPr>
          <w:ilvl w:val="0"/>
          <w:numId w:val="14"/>
        </w:numPr>
        <w:ind w:left="360"/>
      </w:pPr>
      <w:r>
        <w:rPr>
          <w:rFonts w:ascii="Lato" w:hAnsi="Lato"/>
          <w:b/>
          <w:bCs/>
          <w:noProof/>
          <w:color w:val="701C45"/>
          <w:sz w:val="32"/>
          <w:szCs w:val="32"/>
        </w:rPr>
        <mc:AlternateContent>
          <mc:Choice Requires="wps">
            <w:drawing>
              <wp:anchor distT="0" distB="0" distL="114300" distR="114300" simplePos="0" relativeHeight="251658259" behindDoc="0" locked="0" layoutInCell="1" allowOverlap="1" wp14:anchorId="7649AEDB" wp14:editId="0F134A19">
                <wp:simplePos x="0" y="0"/>
                <wp:positionH relativeFrom="column">
                  <wp:posOffset>2958320</wp:posOffset>
                </wp:positionH>
                <wp:positionV relativeFrom="paragraph">
                  <wp:posOffset>7076</wp:posOffset>
                </wp:positionV>
                <wp:extent cx="742950" cy="1098550"/>
                <wp:effectExtent l="0" t="0" r="0" b="6350"/>
                <wp:wrapNone/>
                <wp:docPr id="3294499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098550"/>
                        </a:xfrm>
                        <a:prstGeom prst="rect">
                          <a:avLst/>
                        </a:prstGeom>
                        <a:noFill/>
                        <a:ln w="9525">
                          <a:noFill/>
                          <a:miter lim="800000"/>
                          <a:headEnd/>
                          <a:tailEnd/>
                        </a:ln>
                      </wps:spPr>
                      <wps:txbx>
                        <w:txbxContent>
                          <w:p w14:paraId="5F646555" w14:textId="77777777" w:rsidR="00793341" w:rsidRPr="00793341" w:rsidRDefault="00793341" w:rsidP="00793341">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wps:txbx>
                      <wps:bodyPr rot="0" vert="horz" wrap="square" lIns="91440" tIns="45720" rIns="91440" bIns="45720" anchor="t" anchorCtr="0">
                        <a:noAutofit/>
                      </wps:bodyPr>
                    </wps:wsp>
                  </a:graphicData>
                </a:graphic>
              </wp:anchor>
            </w:drawing>
          </mc:Choice>
          <mc:Fallback>
            <w:pict>
              <v:shape w14:anchorId="7649AEDB" id="_x0000_s1037" type="#_x0000_t202" style="position:absolute;left:0;text-align:left;margin-left:232.95pt;margin-top:.55pt;width:58.5pt;height:86.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" filled="f" stroked="f">
                <v:textbox>
                  <w:txbxContent>
                    <w:p w14:paraId="5F646555" w14:textId="77777777" w:rsidR="00793341" w:rsidRPr="00793341" w:rsidRDefault="00793341" w:rsidP="00793341">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v:textbox>
              </v:shape>
            </w:pict>
          </mc:Fallback>
        </mc:AlternateContent>
      </w:r>
      <w:r w:rsidR="000F45A8">
        <w:rPr>
          <w:rFonts w:ascii="Lato" w:hAnsi="Lato" w:cs="Lato"/>
          <w:sz w:val="20"/>
          <w:szCs w:val="20"/>
        </w:rPr>
        <w:t>Contributing to the recruitment, selection, induction and review of departmental staff and acting as a subject mentor for ECTs or trainee teachers where required.</w:t>
      </w:r>
    </w:p>
    <w:p w14:paraId="45CF3687" w14:textId="58353118" w:rsidR="000F45A8" w:rsidRDefault="000F45A8" w:rsidP="000F45A8">
      <w:pPr>
        <w:pStyle w:val="ListParagraph"/>
        <w:numPr>
          <w:ilvl w:val="0"/>
          <w:numId w:val="14"/>
        </w:numPr>
        <w:ind w:left="360"/>
      </w:pPr>
      <w:r>
        <w:rPr>
          <w:rFonts w:ascii="Lato" w:hAnsi="Lato" w:cs="Lato"/>
          <w:sz w:val="20"/>
          <w:szCs w:val="20"/>
        </w:rPr>
        <w:t>Advising on the allocation of departmental staff to teaching groups in consultation with relevant senior colleagues.</w:t>
      </w:r>
    </w:p>
    <w:p w14:paraId="396BBE92" w14:textId="34268BE2" w:rsidR="000F45A8" w:rsidRDefault="000F45A8" w:rsidP="000F45A8">
      <w:pPr>
        <w:pStyle w:val="ListParagraph"/>
        <w:numPr>
          <w:ilvl w:val="0"/>
          <w:numId w:val="14"/>
        </w:numPr>
        <w:ind w:left="360"/>
      </w:pPr>
      <w:r>
        <w:rPr>
          <w:rFonts w:ascii="Lato" w:hAnsi="Lato" w:cs="Lato"/>
          <w:sz w:val="20"/>
          <w:szCs w:val="20"/>
        </w:rPr>
        <w:t>Representing Spanish at Heads of Department and faculty meetings and at other meetings or functions as requested, including GCSE and A Level Choices events.</w:t>
      </w:r>
    </w:p>
    <w:p w14:paraId="757AC598" w14:textId="749C9002" w:rsidR="000F45A8" w:rsidRDefault="000F45A8" w:rsidP="000F45A8">
      <w:pPr>
        <w:pStyle w:val="ListParagraph"/>
        <w:numPr>
          <w:ilvl w:val="0"/>
          <w:numId w:val="14"/>
        </w:numPr>
        <w:ind w:left="360"/>
      </w:pPr>
      <w:r>
        <w:rPr>
          <w:rFonts w:ascii="Lato" w:hAnsi="Lato" w:cs="Lato"/>
          <w:sz w:val="20"/>
          <w:szCs w:val="20"/>
        </w:rPr>
        <w:t>Working constructively with the Heads of French and German and the Head of Modern Languages, contributing to cross-phase and whole-school development, liaising with other schools where appropriate, and upholding all School policies.</w:t>
      </w:r>
    </w:p>
    <w:p w14:paraId="01FB6144" w14:textId="77777777" w:rsidR="000F45A8" w:rsidRDefault="000F45A8" w:rsidP="000F45A8">
      <w:pPr>
        <w:pStyle w:val="ListParagraph"/>
        <w:numPr>
          <w:ilvl w:val="0"/>
          <w:numId w:val="14"/>
        </w:numPr>
        <w:ind w:left="360"/>
      </w:pPr>
      <w:r>
        <w:rPr>
          <w:rFonts w:ascii="Lato" w:hAnsi="Lato" w:cs="Lato"/>
          <w:sz w:val="20"/>
          <w:szCs w:val="20"/>
        </w:rPr>
        <w:t>Overseeing the display and celebration of pupils’ work in departmental and public areas.</w:t>
      </w:r>
    </w:p>
    <w:p w14:paraId="371A4655" w14:textId="77777777" w:rsidR="000F45A8" w:rsidRDefault="000F45A8">
      <w:pPr>
        <w:spacing w:after="40"/>
        <w:rPr>
          <w:lang w:eastAsia="en-GB"/>
        </w:rPr>
      </w:pPr>
      <w:r>
        <w:rPr>
          <w:rFonts w:ascii="Lato" w:hAnsi="Lato" w:cs="Lato"/>
          <w:b/>
          <w:bCs/>
          <w:color w:val="701C45"/>
          <w:sz w:val="20"/>
          <w:szCs w:val="20"/>
        </w:rPr>
        <w:t>Resources, Promotion and Pupil Recruitment</w:t>
      </w:r>
    </w:p>
    <w:p w14:paraId="2F9ABD46" w14:textId="77777777" w:rsidR="000F45A8" w:rsidRDefault="000F45A8" w:rsidP="000F45A8">
      <w:pPr>
        <w:pStyle w:val="ListParagraph"/>
        <w:numPr>
          <w:ilvl w:val="0"/>
          <w:numId w:val="15"/>
        </w:numPr>
        <w:ind w:left="360"/>
        <w:rPr>
          <w:lang w:eastAsia="en-GB"/>
        </w:rPr>
      </w:pPr>
      <w:r>
        <w:rPr>
          <w:rFonts w:ascii="Lato" w:hAnsi="Lato" w:cs="Lato"/>
          <w:sz w:val="20"/>
          <w:szCs w:val="20"/>
        </w:rPr>
        <w:t>Ensuring that accommodation, resources and equipment remain appropriate to departmental aims and pupils’ needs, within agreed budgetary constraints.</w:t>
      </w:r>
    </w:p>
    <w:p w14:paraId="5E5BF46E" w14:textId="77777777" w:rsidR="000F45A8" w:rsidRDefault="000F45A8" w:rsidP="000F45A8">
      <w:pPr>
        <w:pStyle w:val="ListParagraph"/>
        <w:numPr>
          <w:ilvl w:val="0"/>
          <w:numId w:val="15"/>
        </w:numPr>
        <w:ind w:left="360"/>
      </w:pPr>
      <w:r>
        <w:rPr>
          <w:rFonts w:ascii="Lato" w:hAnsi="Lato" w:cs="Lato"/>
          <w:sz w:val="20"/>
          <w:szCs w:val="20"/>
        </w:rPr>
        <w:t>Managing the Spanish departmental budget in liaison with the Head of Modern Languages, Deputy Head (Academic) and Bursar, as appropriate.</w:t>
      </w:r>
    </w:p>
    <w:p w14:paraId="08BCFD2D" w14:textId="77777777" w:rsidR="000F45A8" w:rsidRDefault="000F45A8" w:rsidP="000F45A8">
      <w:pPr>
        <w:pStyle w:val="ListParagraph"/>
        <w:numPr>
          <w:ilvl w:val="0"/>
          <w:numId w:val="15"/>
        </w:numPr>
        <w:ind w:left="360"/>
      </w:pPr>
      <w:r>
        <w:rPr>
          <w:rFonts w:ascii="Lato" w:hAnsi="Lato" w:cs="Lato"/>
          <w:sz w:val="20"/>
          <w:szCs w:val="20"/>
        </w:rPr>
        <w:t>Promoting Spanish through School publications, the website and other appropriate channels.</w:t>
      </w:r>
    </w:p>
    <w:p w14:paraId="55495953" w14:textId="77777777" w:rsidR="000F45A8" w:rsidRDefault="000F45A8" w:rsidP="000F45A8">
      <w:pPr>
        <w:pStyle w:val="ListParagraph"/>
        <w:numPr>
          <w:ilvl w:val="0"/>
          <w:numId w:val="15"/>
        </w:numPr>
        <w:ind w:left="360"/>
      </w:pPr>
      <w:r>
        <w:rPr>
          <w:rFonts w:ascii="Lato" w:hAnsi="Lato" w:cs="Lato"/>
          <w:sz w:val="20"/>
          <w:szCs w:val="20"/>
        </w:rPr>
        <w:t>Coordinating the department’s displays, promotion and staffing for Open Evening, Open Day and other recruitment events, and interviewing prospective pupils where required.</w:t>
      </w:r>
    </w:p>
    <w:p w14:paraId="79F4A4E8" w14:textId="77777777" w:rsidR="000F45A8" w:rsidRDefault="000F45A8" w:rsidP="000F45A8">
      <w:pPr>
        <w:pStyle w:val="ListParagraph"/>
        <w:numPr>
          <w:ilvl w:val="0"/>
          <w:numId w:val="15"/>
        </w:numPr>
        <w:ind w:left="360"/>
      </w:pPr>
      <w:r>
        <w:rPr>
          <w:rFonts w:ascii="Lato" w:hAnsi="Lato" w:cs="Lato"/>
          <w:sz w:val="20"/>
          <w:szCs w:val="20"/>
        </w:rPr>
        <w:t>Duties may be delegated to colleagues following appropriate consultation and mutual agreement; the Head of Spanish retains responsibility for their satisfactory completion.</w:t>
      </w:r>
    </w:p>
    <w:p w14:paraId="51F80654" w14:textId="4DD54DC8" w:rsidR="00BD1704" w:rsidRPr="008224A5" w:rsidRDefault="000D0192" w:rsidP="00E21689">
      <w:pPr>
        <w:spacing w:after="40"/>
        <w:rPr>
          <w:rFonts w:ascii="Lato" w:hAnsi="Lato"/>
          <w:b/>
          <w:bCs/>
          <w:i/>
          <w:iCs/>
          <w:sz w:val="20"/>
          <w:szCs w:val="20"/>
        </w:rPr>
      </w:pPr>
      <w:r>
        <w:rPr>
          <w:rFonts w:ascii="Lato" w:hAnsi="Lato"/>
          <w:b/>
          <w:bCs/>
          <w:noProof/>
          <w:color w:val="701C45"/>
          <w:sz w:val="32"/>
          <w:szCs w:val="32"/>
        </w:rPr>
        <mc:AlternateContent>
          <mc:Choice Requires="wps">
            <w:drawing>
              <wp:anchor distT="0" distB="0" distL="114300" distR="114300" simplePos="0" relativeHeight="251658258" behindDoc="0" locked="0" layoutInCell="1" allowOverlap="1" wp14:anchorId="6E6DB631" wp14:editId="11DC0575">
                <wp:simplePos x="0" y="0"/>
                <wp:positionH relativeFrom="margin">
                  <wp:align>right</wp:align>
                </wp:positionH>
                <wp:positionV relativeFrom="paragraph">
                  <wp:posOffset>538951</wp:posOffset>
                </wp:positionV>
                <wp:extent cx="2962656" cy="1907177"/>
                <wp:effectExtent l="0" t="0" r="0" b="0"/>
                <wp:wrapNone/>
                <wp:docPr id="1534363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656" cy="1907177"/>
                        </a:xfrm>
                        <a:prstGeom prst="rect">
                          <a:avLst/>
                        </a:prstGeom>
                        <a:noFill/>
                        <a:ln w="9525">
                          <a:noFill/>
                          <a:miter lim="800000"/>
                          <a:headEnd/>
                          <a:tailEnd/>
                        </a:ln>
                      </wps:spPr>
                      <wps:txbx>
                        <w:txbxContent>
                          <w:p w14:paraId="2FD78B54" w14:textId="1D49D078" w:rsidR="00192B26" w:rsidRPr="00D435E2" w:rsidRDefault="00192B26" w:rsidP="00793341">
                            <w:pPr>
                              <w:rPr>
                                <w:rFonts w:ascii="Lato" w:hAnsi="Lato"/>
                                <w:color w:val="701C45"/>
                                <w:sz w:val="24"/>
                                <w:szCs w:val="24"/>
                              </w:rPr>
                            </w:pPr>
                            <w:r w:rsidRPr="00D435E2">
                              <w:rPr>
                                <w:rFonts w:ascii="Lato" w:hAnsi="Lato"/>
                                <w:color w:val="701C45"/>
                                <w:sz w:val="24"/>
                                <w:szCs w:val="24"/>
                              </w:rPr>
                              <w:t xml:space="preserve">KES IS IN THE HEART OF THE CITY AND HAS A BEAT LIKE NO OTHER! I HAVE BEEN TEACHING HERE FOR 24 YEARS AND THE JOY OF THE SCHOOL IS THE PUPILS WHO MAKE IT A SCHOOL AND THE TEACHERS WHO NURTURE TO HELP THE SEEDS TO GROW. </w:t>
                            </w:r>
                          </w:p>
                          <w:p w14:paraId="1318EFB2" w14:textId="7628DE0E" w:rsidR="00F34287" w:rsidRPr="00793341" w:rsidRDefault="00F34287" w:rsidP="00793341">
                            <w:pPr>
                              <w:rPr>
                                <w:rFonts w:ascii="Lato" w:hAnsi="Lato"/>
                                <w:b/>
                                <w:bCs/>
                                <w:color w:val="701C45"/>
                                <w:sz w:val="20"/>
                                <w:szCs w:val="20"/>
                              </w:rPr>
                            </w:pPr>
                            <w:r>
                              <w:rPr>
                                <w:rFonts w:ascii="Lato" w:hAnsi="Lato"/>
                                <w:b/>
                                <w:bCs/>
                                <w:color w:val="701C45"/>
                                <w:sz w:val="20"/>
                                <w:szCs w:val="20"/>
                              </w:rPr>
                              <w:t>D WILLISON</w:t>
                            </w:r>
                            <w:r>
                              <w:rPr>
                                <w:rFonts w:ascii="Lato" w:hAnsi="Lato"/>
                                <w:b/>
                                <w:bCs/>
                                <w:color w:val="701C45"/>
                                <w:sz w:val="20"/>
                                <w:szCs w:val="20"/>
                              </w:rPr>
                              <w:br/>
                            </w:r>
                            <w:r w:rsidRPr="00F34287">
                              <w:rPr>
                                <w:rFonts w:ascii="Lato" w:hAnsi="Lato"/>
                                <w:color w:val="701C45"/>
                                <w:sz w:val="20"/>
                                <w:szCs w:val="20"/>
                              </w:rPr>
                              <w:t>ART TEACHER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E6DB631" id="_x0000_s1038" type="#_x0000_t202" style="position:absolute;margin-left:182.1pt;margin-top:42.45pt;width:233.3pt;height:150.15pt;z-index:2516582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" filled="f" stroked="f">
                <v:textbox>
                  <w:txbxContent>
                    <w:p w14:paraId="2FD78B54" w14:textId="1D49D078" w:rsidR="00192B26" w:rsidRPr="00D435E2" w:rsidRDefault="00192B26" w:rsidP="00793341">
                      <w:pPr>
                        <w:rPr>
                          <w:rFonts w:ascii="Lato" w:hAnsi="Lato"/>
                          <w:color w:val="701C45"/>
                          <w:sz w:val="24"/>
                          <w:szCs w:val="24"/>
                        </w:rPr>
                      </w:pPr>
                      <w:r w:rsidRPr="00D435E2">
                        <w:rPr>
                          <w:rFonts w:ascii="Lato" w:hAnsi="Lato"/>
                          <w:color w:val="701C45"/>
                          <w:sz w:val="24"/>
                          <w:szCs w:val="24"/>
                        </w:rPr>
                        <w:t xml:space="preserve">KES IS IN THE HEART OF THE CITY AND HAS A BEAT LIKE NO OTHER! I HAVE BEEN TEACHING HERE FOR 24 YEARS AND THE JOY OF THE SCHOOL IS THE PUPILS WHO MAKE IT A SCHOOL AND THE TEACHERS WHO NURTURE TO HELP THE SEEDS TO GROW. </w:t>
                      </w:r>
                    </w:p>
                    <w:p w14:paraId="1318EFB2" w14:textId="7628DE0E" w:rsidR="00F34287" w:rsidRPr="00793341" w:rsidRDefault="00F34287" w:rsidP="00793341">
                      <w:pPr>
                        <w:rPr>
                          <w:rFonts w:ascii="Lato" w:hAnsi="Lato"/>
                          <w:b/>
                          <w:bCs/>
                          <w:color w:val="701C45"/>
                          <w:sz w:val="20"/>
                          <w:szCs w:val="20"/>
                        </w:rPr>
                      </w:pPr>
                      <w:r>
                        <w:rPr>
                          <w:rFonts w:ascii="Lato" w:hAnsi="Lato"/>
                          <w:b/>
                          <w:bCs/>
                          <w:color w:val="701C45"/>
                          <w:sz w:val="20"/>
                          <w:szCs w:val="20"/>
                        </w:rPr>
                        <w:t>D WILLISON</w:t>
                      </w:r>
                      <w:r>
                        <w:rPr>
                          <w:rFonts w:ascii="Lato" w:hAnsi="Lato"/>
                          <w:b/>
                          <w:bCs/>
                          <w:color w:val="701C45"/>
                          <w:sz w:val="20"/>
                          <w:szCs w:val="20"/>
                        </w:rPr>
                        <w:br/>
                      </w:r>
                      <w:r w:rsidRPr="00F34287">
                        <w:rPr>
                          <w:rFonts w:ascii="Lato" w:hAnsi="Lato"/>
                          <w:color w:val="701C45"/>
                          <w:sz w:val="20"/>
                          <w:szCs w:val="20"/>
                        </w:rPr>
                        <w:t>ART TEACHER</w:t>
                      </w:r>
                    </w:p>
                  </w:txbxContent>
                </v:textbox>
                <w10:wrap anchorx="margin"/>
              </v:shape>
            </w:pict>
          </mc:Fallback>
        </mc:AlternateContent>
      </w:r>
      <w:r w:rsidR="007A7872">
        <w:rPr>
          <w:rFonts w:ascii="Lato" w:hAnsi="Lato" w:cs="Lato"/>
          <w:b/>
          <w:bCs/>
          <w:i/>
          <w:iCs/>
          <w:sz w:val="20"/>
          <w:szCs w:val="20"/>
        </w:rPr>
        <w:t>The Head of Spanish may</w:t>
      </w:r>
      <w:r w:rsidR="004B4EE4" w:rsidRPr="007A7872">
        <w:rPr>
          <w:rFonts w:ascii="Lato" w:hAnsi="Lato" w:cs="Lato"/>
          <w:b/>
          <w:bCs/>
          <w:i/>
          <w:iCs/>
          <w:sz w:val="20"/>
          <w:szCs w:val="20"/>
        </w:rPr>
        <w:t xml:space="preserve"> also be required to undertake any other duties as reasonably directed by the Headmaster or deputies.</w:t>
      </w:r>
      <w:r w:rsidR="004B4EE4" w:rsidRPr="007A7872">
        <w:rPr>
          <w:rFonts w:ascii="Lato" w:hAnsi="Lato" w:cs="Lato"/>
          <w:b/>
          <w:bCs/>
          <w:i/>
          <w:iCs/>
          <w:sz w:val="20"/>
          <w:szCs w:val="20"/>
        </w:rPr>
        <w:br w:type="page"/>
      </w:r>
    </w:p>
    <w:tbl>
      <w:tblPr>
        <w:tblStyle w:val="TableGrid"/>
        <w:tblpPr w:leftFromText="180" w:rightFromText="180" w:horzAnchor="margin" w:tblpY="911"/>
        <w:tblW w:w="0" w:type="auto"/>
        <w:tblBorders>
          <w:top w:val="single" w:sz="6" w:space="0" w:color="EACFD6"/>
          <w:left w:val="single" w:sz="6" w:space="0" w:color="EACFD6"/>
          <w:bottom w:val="single" w:sz="6" w:space="0" w:color="EACFD6"/>
          <w:right w:val="single" w:sz="6" w:space="0" w:color="EACFD6"/>
          <w:insideH w:val="single" w:sz="6" w:space="0" w:color="EACFD6"/>
          <w:insideV w:val="single" w:sz="6" w:space="0" w:color="EACFD6"/>
        </w:tblBorders>
        <w:tblLook w:val="04A0" w:firstRow="1" w:lastRow="0" w:firstColumn="1" w:lastColumn="0" w:noHBand="0" w:noVBand="1"/>
      </w:tblPr>
      <w:tblGrid>
        <w:gridCol w:w="2549"/>
        <w:gridCol w:w="1034"/>
        <w:gridCol w:w="1061"/>
      </w:tblGrid>
      <w:tr w:rsidR="00CE7A8A" w:rsidRPr="004B36A7" w14:paraId="2784D712" w14:textId="77777777" w:rsidTr="006E3537">
        <w:trPr>
          <w:trHeight w:val="567"/>
        </w:trPr>
        <w:tc>
          <w:tcPr>
            <w:tcW w:w="0" w:type="auto"/>
            <w:shd w:val="clear" w:color="auto" w:fill="701C45"/>
            <w:vAlign w:val="center"/>
          </w:tcPr>
          <w:p w14:paraId="59049F2A" w14:textId="77777777" w:rsidR="00CE7A8A" w:rsidRPr="004B36A7" w:rsidRDefault="00CE7A8A" w:rsidP="00C5045E">
            <w:pPr>
              <w:pStyle w:val="PlainText"/>
              <w:rPr>
                <w:rFonts w:ascii="Lato" w:hAnsi="Lato" w:cs="Lato"/>
                <w:b/>
                <w:color w:val="FFFFFF" w:themeColor="background1"/>
                <w:sz w:val="18"/>
                <w:szCs w:val="18"/>
              </w:rPr>
            </w:pPr>
            <w:r w:rsidRPr="004B36A7">
              <w:rPr>
                <w:rFonts w:ascii="Lato" w:hAnsi="Lato" w:cs="Lato"/>
                <w:b/>
                <w:color w:val="FFFFFF" w:themeColor="background1"/>
                <w:sz w:val="18"/>
                <w:szCs w:val="18"/>
              </w:rPr>
              <w:lastRenderedPageBreak/>
              <w:t>QUALIFICATIONS</w:t>
            </w:r>
          </w:p>
        </w:tc>
        <w:tc>
          <w:tcPr>
            <w:tcW w:w="0" w:type="auto"/>
            <w:shd w:val="clear" w:color="auto" w:fill="701C45"/>
            <w:vAlign w:val="center"/>
          </w:tcPr>
          <w:p w14:paraId="215AF1FD" w14:textId="77777777" w:rsidR="00CE7A8A" w:rsidRPr="00A345DF" w:rsidRDefault="00CE7A8A" w:rsidP="00C5045E">
            <w:pPr>
              <w:pStyle w:val="PlainText"/>
              <w:jc w:val="center"/>
              <w:rPr>
                <w:rFonts w:ascii="Lato" w:hAnsi="Lato" w:cs="Lato"/>
                <w:b/>
                <w:color w:val="FFFFFF" w:themeColor="background1"/>
                <w:sz w:val="16"/>
                <w:szCs w:val="16"/>
              </w:rPr>
            </w:pPr>
            <w:r w:rsidRPr="00A345DF">
              <w:rPr>
                <w:rFonts w:ascii="Lato" w:hAnsi="Lato" w:cs="Lato"/>
                <w:b/>
                <w:color w:val="FFFFFF" w:themeColor="background1"/>
                <w:sz w:val="16"/>
                <w:szCs w:val="16"/>
              </w:rPr>
              <w:t>ESSENTIAL</w:t>
            </w:r>
          </w:p>
        </w:tc>
        <w:tc>
          <w:tcPr>
            <w:tcW w:w="0" w:type="auto"/>
            <w:shd w:val="clear" w:color="auto" w:fill="701C45"/>
            <w:vAlign w:val="center"/>
          </w:tcPr>
          <w:p w14:paraId="390247AF" w14:textId="77777777" w:rsidR="00CE7A8A" w:rsidRPr="00A345DF" w:rsidRDefault="00CE7A8A" w:rsidP="00C5045E">
            <w:pPr>
              <w:pStyle w:val="PlainText"/>
              <w:jc w:val="center"/>
              <w:rPr>
                <w:rFonts w:ascii="Lato" w:hAnsi="Lato" w:cs="Lato"/>
                <w:b/>
                <w:color w:val="FFFFFF" w:themeColor="background1"/>
                <w:sz w:val="16"/>
                <w:szCs w:val="16"/>
              </w:rPr>
            </w:pPr>
            <w:r w:rsidRPr="00A345DF">
              <w:rPr>
                <w:rFonts w:ascii="Lato" w:hAnsi="Lato" w:cs="Lato"/>
                <w:b/>
                <w:color w:val="FFFFFF" w:themeColor="background1"/>
                <w:sz w:val="16"/>
                <w:szCs w:val="16"/>
              </w:rPr>
              <w:t>DESIRABLE</w:t>
            </w:r>
          </w:p>
        </w:tc>
      </w:tr>
      <w:tr w:rsidR="00CE7A8A" w:rsidRPr="005D564C" w14:paraId="41F81713" w14:textId="77777777" w:rsidTr="006E3537">
        <w:trPr>
          <w:trHeight w:val="567"/>
        </w:trPr>
        <w:tc>
          <w:tcPr>
            <w:tcW w:w="0" w:type="auto"/>
            <w:vAlign w:val="center"/>
          </w:tcPr>
          <w:p w14:paraId="2E3BA6DB" w14:textId="4E92164C" w:rsidR="00CE7A8A" w:rsidRPr="005D564C" w:rsidRDefault="00CE7A8A" w:rsidP="00C5045E">
            <w:pPr>
              <w:pStyle w:val="PlainText"/>
              <w:rPr>
                <w:rFonts w:ascii="Lato" w:hAnsi="Lato" w:cs="Lato"/>
                <w:color w:val="000000" w:themeColor="text1"/>
                <w:sz w:val="20"/>
                <w:szCs w:val="20"/>
              </w:rPr>
            </w:pPr>
            <w:r w:rsidRPr="005D564C">
              <w:rPr>
                <w:rFonts w:ascii="Lato" w:hAnsi="Lato" w:cs="Lato"/>
                <w:sz w:val="20"/>
                <w:szCs w:val="20"/>
              </w:rPr>
              <w:t>Degree level qualification in a discipline related to</w:t>
            </w:r>
            <w:r w:rsidR="003059DF">
              <w:rPr>
                <w:rFonts w:ascii="Lato" w:hAnsi="Lato" w:cs="Lato"/>
                <w:sz w:val="20"/>
                <w:szCs w:val="20"/>
              </w:rPr>
              <w:t xml:space="preserve"> the</w:t>
            </w:r>
            <w:r w:rsidRPr="005D564C">
              <w:rPr>
                <w:rFonts w:ascii="Lato" w:hAnsi="Lato" w:cs="Lato"/>
                <w:sz w:val="20"/>
                <w:szCs w:val="20"/>
              </w:rPr>
              <w:t xml:space="preserve"> subject</w:t>
            </w:r>
          </w:p>
        </w:tc>
        <w:tc>
          <w:tcPr>
            <w:tcW w:w="0" w:type="auto"/>
            <w:vAlign w:val="center"/>
          </w:tcPr>
          <w:p w14:paraId="417CE6D1" w14:textId="63A4EFF4" w:rsidR="00CE7A8A" w:rsidRPr="005D564C" w:rsidRDefault="006D7975" w:rsidP="00C5045E">
            <w:pPr>
              <w:pStyle w:val="PlainText"/>
              <w:jc w:val="center"/>
              <w:rPr>
                <w:rFonts w:ascii="Lato" w:hAnsi="Lato" w:cs="Lato"/>
                <w:sz w:val="20"/>
                <w:szCs w:val="20"/>
              </w:rPr>
            </w:pPr>
            <w:r w:rsidRPr="005D564C">
              <w:rPr>
                <w:rFonts w:ascii="Segoe UI Symbol" w:hAnsi="Segoe UI Symbol" w:cs="Segoe UI Symbol"/>
                <w:bCs/>
                <w:sz w:val="20"/>
                <w:szCs w:val="20"/>
              </w:rPr>
              <w:t>🗸</w:t>
            </w:r>
          </w:p>
        </w:tc>
        <w:tc>
          <w:tcPr>
            <w:tcW w:w="0" w:type="auto"/>
            <w:vAlign w:val="center"/>
          </w:tcPr>
          <w:p w14:paraId="6FAFAFCC" w14:textId="70756B5E" w:rsidR="00CE7A8A" w:rsidRPr="005D564C" w:rsidRDefault="00CE7A8A" w:rsidP="00C5045E">
            <w:pPr>
              <w:pStyle w:val="PlainText"/>
              <w:jc w:val="center"/>
              <w:rPr>
                <w:rFonts w:ascii="Lato" w:hAnsi="Lato" w:cs="Lato"/>
                <w:sz w:val="20"/>
                <w:szCs w:val="20"/>
              </w:rPr>
            </w:pPr>
          </w:p>
        </w:tc>
      </w:tr>
      <w:tr w:rsidR="00CE7A8A" w:rsidRPr="005D564C" w14:paraId="3CDA6D1B" w14:textId="77777777" w:rsidTr="006E3537">
        <w:trPr>
          <w:trHeight w:val="567"/>
        </w:trPr>
        <w:tc>
          <w:tcPr>
            <w:tcW w:w="0" w:type="auto"/>
            <w:vAlign w:val="center"/>
          </w:tcPr>
          <w:p w14:paraId="659A1861" w14:textId="77777777" w:rsidR="00CE7A8A" w:rsidRPr="005D564C" w:rsidRDefault="00CE7A8A" w:rsidP="00C5045E">
            <w:pPr>
              <w:pStyle w:val="PlainText"/>
              <w:rPr>
                <w:rFonts w:ascii="Lato" w:hAnsi="Lato" w:cs="Lato"/>
                <w:color w:val="000000" w:themeColor="text1"/>
                <w:sz w:val="20"/>
                <w:szCs w:val="20"/>
              </w:rPr>
            </w:pPr>
            <w:r w:rsidRPr="005D564C">
              <w:rPr>
                <w:rFonts w:ascii="Lato" w:hAnsi="Lato" w:cs="Lato"/>
                <w:color w:val="000000" w:themeColor="text1"/>
                <w:sz w:val="20"/>
                <w:szCs w:val="20"/>
              </w:rPr>
              <w:t xml:space="preserve">Relevant </w:t>
            </w:r>
            <w:r w:rsidRPr="005D564C">
              <w:rPr>
                <w:rFonts w:ascii="Lato" w:hAnsi="Lato" w:cs="Lato"/>
                <w:bCs/>
                <w:color w:val="000000" w:themeColor="text1"/>
                <w:sz w:val="20"/>
                <w:szCs w:val="20"/>
              </w:rPr>
              <w:t>additional subject</w:t>
            </w:r>
            <w:r w:rsidRPr="005D564C">
              <w:rPr>
                <w:rFonts w:ascii="Lato" w:hAnsi="Lato" w:cs="Lato"/>
                <w:color w:val="000000" w:themeColor="text1"/>
                <w:sz w:val="20"/>
                <w:szCs w:val="20"/>
              </w:rPr>
              <w:t xml:space="preserve"> specific qualifications</w:t>
            </w:r>
          </w:p>
        </w:tc>
        <w:tc>
          <w:tcPr>
            <w:tcW w:w="0" w:type="auto"/>
            <w:vAlign w:val="center"/>
          </w:tcPr>
          <w:p w14:paraId="63A63154" w14:textId="77777777" w:rsidR="00CE7A8A" w:rsidRPr="005D564C" w:rsidRDefault="00CE7A8A" w:rsidP="00C5045E">
            <w:pPr>
              <w:pStyle w:val="PlainText"/>
              <w:jc w:val="center"/>
              <w:rPr>
                <w:rFonts w:ascii="Lato" w:hAnsi="Lato" w:cs="Lato"/>
                <w:sz w:val="20"/>
                <w:szCs w:val="20"/>
              </w:rPr>
            </w:pPr>
          </w:p>
        </w:tc>
        <w:tc>
          <w:tcPr>
            <w:tcW w:w="0" w:type="auto"/>
            <w:vAlign w:val="center"/>
          </w:tcPr>
          <w:p w14:paraId="79BF5986" w14:textId="77777777" w:rsidR="00CE7A8A" w:rsidRPr="005D564C" w:rsidRDefault="00CE7A8A" w:rsidP="00C5045E">
            <w:pPr>
              <w:pStyle w:val="PlainText"/>
              <w:jc w:val="center"/>
              <w:rPr>
                <w:rFonts w:ascii="Lato" w:hAnsi="Lato" w:cs="Lato"/>
                <w:sz w:val="20"/>
                <w:szCs w:val="20"/>
              </w:rPr>
            </w:pPr>
            <w:r w:rsidRPr="005D564C">
              <w:rPr>
                <w:rFonts w:ascii="Segoe UI Symbol" w:hAnsi="Segoe UI Symbol" w:cs="Segoe UI Symbol"/>
                <w:sz w:val="20"/>
                <w:szCs w:val="20"/>
              </w:rPr>
              <w:t>🗸</w:t>
            </w:r>
          </w:p>
        </w:tc>
      </w:tr>
      <w:tr w:rsidR="00CE7A8A" w:rsidRPr="005D564C" w14:paraId="301B7B7B" w14:textId="77777777" w:rsidTr="006E3537">
        <w:trPr>
          <w:trHeight w:val="567"/>
        </w:trPr>
        <w:tc>
          <w:tcPr>
            <w:tcW w:w="0" w:type="auto"/>
            <w:vAlign w:val="center"/>
          </w:tcPr>
          <w:p w14:paraId="22986F5D" w14:textId="77777777" w:rsidR="00CE7A8A" w:rsidRPr="005D564C" w:rsidRDefault="00CE7A8A" w:rsidP="00C5045E">
            <w:pPr>
              <w:pStyle w:val="PlainText"/>
              <w:rPr>
                <w:rFonts w:ascii="Lato" w:hAnsi="Lato" w:cs="Lato"/>
                <w:color w:val="000000" w:themeColor="text1"/>
                <w:sz w:val="20"/>
                <w:szCs w:val="20"/>
              </w:rPr>
            </w:pPr>
            <w:r w:rsidRPr="005D564C">
              <w:rPr>
                <w:rFonts w:ascii="Lato" w:hAnsi="Lato" w:cs="Lato"/>
                <w:color w:val="000000" w:themeColor="text1"/>
                <w:sz w:val="20"/>
                <w:szCs w:val="20"/>
              </w:rPr>
              <w:t>Qualifications related to teaching including QTS and any relevant PGCE</w:t>
            </w:r>
          </w:p>
        </w:tc>
        <w:tc>
          <w:tcPr>
            <w:tcW w:w="0" w:type="auto"/>
            <w:vAlign w:val="center"/>
          </w:tcPr>
          <w:p w14:paraId="4CF5125C" w14:textId="24FE44B1" w:rsidR="00CE7A8A" w:rsidRPr="005D564C" w:rsidRDefault="002F78CA" w:rsidP="00C5045E">
            <w:pPr>
              <w:pStyle w:val="PlainText"/>
              <w:jc w:val="center"/>
              <w:rPr>
                <w:rFonts w:ascii="Lato" w:hAnsi="Lato" w:cs="Lato"/>
                <w:sz w:val="20"/>
                <w:szCs w:val="20"/>
              </w:rPr>
            </w:pPr>
            <w:r w:rsidRPr="005D564C">
              <w:rPr>
                <w:rFonts w:ascii="Segoe UI Symbol" w:hAnsi="Segoe UI Symbol" w:cs="Segoe UI Symbol"/>
                <w:sz w:val="20"/>
                <w:szCs w:val="20"/>
              </w:rPr>
              <w:t>🗸</w:t>
            </w:r>
          </w:p>
        </w:tc>
        <w:tc>
          <w:tcPr>
            <w:tcW w:w="0" w:type="auto"/>
            <w:vAlign w:val="center"/>
          </w:tcPr>
          <w:p w14:paraId="70CE2983" w14:textId="0547807B" w:rsidR="00CE7A8A" w:rsidRPr="005D564C" w:rsidRDefault="00CE7A8A" w:rsidP="00C5045E">
            <w:pPr>
              <w:pStyle w:val="PlainText"/>
              <w:jc w:val="center"/>
              <w:rPr>
                <w:rFonts w:ascii="Lato" w:hAnsi="Lato" w:cs="Segoe UI Symbol"/>
                <w:sz w:val="20"/>
                <w:szCs w:val="20"/>
              </w:rPr>
            </w:pPr>
          </w:p>
        </w:tc>
      </w:tr>
    </w:tbl>
    <w:p w14:paraId="65C20DAE" w14:textId="50ECFEAC" w:rsidR="0082213E" w:rsidRDefault="00C5045E" w:rsidP="0082213E">
      <w:pPr>
        <w:rPr>
          <w:rFonts w:ascii="Lato" w:hAnsi="Lato"/>
          <w:b/>
          <w:bCs/>
          <w:color w:val="701C45"/>
          <w:sz w:val="32"/>
          <w:szCs w:val="32"/>
        </w:rPr>
      </w:pPr>
      <w:r>
        <w:rPr>
          <w:rFonts w:ascii="Lato" w:hAnsi="Lato"/>
          <w:b/>
          <w:bCs/>
          <w:noProof/>
          <w:color w:val="701C45"/>
          <w:sz w:val="32"/>
          <w:szCs w:val="32"/>
        </w:rPr>
        <w:drawing>
          <wp:inline distT="0" distB="0" distL="0" distR="0" wp14:anchorId="5A882DE0" wp14:editId="5E491602">
            <wp:extent cx="199184" cy="190500"/>
            <wp:effectExtent l="0" t="0" r="0" b="0"/>
            <wp:docPr id="19321424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w:t>
      </w:r>
      <w:r w:rsidR="008D42E8">
        <w:rPr>
          <w:rFonts w:ascii="Lato" w:hAnsi="Lato"/>
          <w:b/>
          <w:bCs/>
          <w:color w:val="701C45"/>
          <w:sz w:val="32"/>
          <w:szCs w:val="32"/>
        </w:rPr>
        <w:t>PERSON</w:t>
      </w:r>
      <w:r w:rsidRPr="00A50A76">
        <w:rPr>
          <w:rFonts w:ascii="Lato" w:hAnsi="Lato"/>
          <w:b/>
          <w:bCs/>
          <w:color w:val="701C45"/>
          <w:sz w:val="32"/>
          <w:szCs w:val="32"/>
        </w:rPr>
        <w:t xml:space="preserve"> SPECIFICATION</w:t>
      </w:r>
    </w:p>
    <w:p w14:paraId="2FA0D283" w14:textId="4330C009" w:rsidR="00F33783" w:rsidRDefault="00F33783">
      <w:pPr>
        <w:rPr>
          <w:rFonts w:ascii="Lato" w:hAnsi="Lato"/>
          <w:sz w:val="20"/>
          <w:szCs w:val="20"/>
        </w:rPr>
      </w:pPr>
    </w:p>
    <w:p w14:paraId="5D80EFA1" w14:textId="77777777" w:rsidR="006D7975" w:rsidRDefault="006D7975">
      <w:pPr>
        <w:rPr>
          <w:rFonts w:ascii="Lato" w:hAnsi="Lato"/>
          <w:sz w:val="20"/>
          <w:szCs w:val="20"/>
        </w:rPr>
      </w:pPr>
    </w:p>
    <w:tbl>
      <w:tblPr>
        <w:tblStyle w:val="TableGridLight"/>
        <w:tblW w:w="0" w:type="auto"/>
        <w:tblLook w:val="04A0" w:firstRow="1" w:lastRow="0" w:firstColumn="1" w:lastColumn="0" w:noHBand="0" w:noVBand="1"/>
      </w:tblPr>
      <w:tblGrid>
        <w:gridCol w:w="2547"/>
        <w:gridCol w:w="1034"/>
        <w:gridCol w:w="1061"/>
      </w:tblGrid>
      <w:tr w:rsidR="006D7975" w:rsidRPr="004B36A7" w14:paraId="21EAF0E6" w14:textId="77777777" w:rsidTr="006D7975">
        <w:trPr>
          <w:trHeight w:val="567"/>
        </w:trPr>
        <w:tc>
          <w:tcPr>
            <w:tcW w:w="2547" w:type="dxa"/>
            <w:shd w:val="clear" w:color="auto" w:fill="701C45"/>
            <w:vAlign w:val="center"/>
          </w:tcPr>
          <w:p w14:paraId="47F0082A" w14:textId="1FF38F44" w:rsidR="006D7975" w:rsidRPr="004B36A7" w:rsidRDefault="006D7975" w:rsidP="006D7975">
            <w:pPr>
              <w:pStyle w:val="PlainText"/>
              <w:rPr>
                <w:rFonts w:ascii="Lato" w:hAnsi="Lato" w:cs="Lato"/>
                <w:b/>
                <w:color w:val="FFFFFF" w:themeColor="background1"/>
                <w:sz w:val="18"/>
                <w:szCs w:val="18"/>
              </w:rPr>
            </w:pPr>
            <w:r w:rsidRPr="004B36A7">
              <w:rPr>
                <w:rFonts w:ascii="Lato" w:hAnsi="Lato" w:cs="Lato"/>
                <w:b/>
                <w:color w:val="FFFFFF" w:themeColor="background1"/>
                <w:sz w:val="18"/>
                <w:szCs w:val="18"/>
              </w:rPr>
              <w:t>KNOWLEDGE AND EXPERIENCE</w:t>
            </w:r>
          </w:p>
        </w:tc>
        <w:tc>
          <w:tcPr>
            <w:tcW w:w="937" w:type="dxa"/>
            <w:shd w:val="clear" w:color="auto" w:fill="701C45"/>
            <w:vAlign w:val="center"/>
          </w:tcPr>
          <w:p w14:paraId="5E760F91" w14:textId="5EE3DF66" w:rsidR="006D7975" w:rsidRPr="006D7975" w:rsidRDefault="006D7975" w:rsidP="006D7975">
            <w:pPr>
              <w:pStyle w:val="PlainText"/>
              <w:jc w:val="center"/>
              <w:rPr>
                <w:rFonts w:ascii="Lato" w:hAnsi="Lato" w:cs="Lato"/>
                <w:b/>
                <w:color w:val="FFFFFF" w:themeColor="background1"/>
                <w:sz w:val="18"/>
                <w:szCs w:val="18"/>
              </w:rPr>
            </w:pPr>
            <w:r w:rsidRPr="006E3537">
              <w:rPr>
                <w:rFonts w:ascii="Lato" w:hAnsi="Lato" w:cs="Lato"/>
                <w:b/>
                <w:color w:val="FFFFFF" w:themeColor="background1"/>
                <w:sz w:val="16"/>
                <w:szCs w:val="16"/>
              </w:rPr>
              <w:t>ESSENTIAL</w:t>
            </w:r>
          </w:p>
        </w:tc>
        <w:tc>
          <w:tcPr>
            <w:tcW w:w="0" w:type="auto"/>
            <w:shd w:val="clear" w:color="auto" w:fill="701C45"/>
            <w:vAlign w:val="center"/>
          </w:tcPr>
          <w:p w14:paraId="7240257C" w14:textId="66FE3746" w:rsidR="006D7975" w:rsidRPr="006D7975" w:rsidRDefault="006D7975" w:rsidP="006D7975">
            <w:pPr>
              <w:pStyle w:val="PlainText"/>
              <w:jc w:val="center"/>
              <w:rPr>
                <w:rFonts w:ascii="Lato" w:hAnsi="Lato" w:cs="Lato"/>
                <w:b/>
                <w:color w:val="FFFFFF" w:themeColor="background1"/>
                <w:sz w:val="18"/>
                <w:szCs w:val="18"/>
              </w:rPr>
            </w:pPr>
            <w:r w:rsidRPr="006E3537">
              <w:rPr>
                <w:rFonts w:ascii="Lato" w:hAnsi="Lato" w:cs="Lato"/>
                <w:b/>
                <w:color w:val="FFFFFF" w:themeColor="background1"/>
                <w:sz w:val="16"/>
                <w:szCs w:val="16"/>
              </w:rPr>
              <w:t>DESIRABLE</w:t>
            </w:r>
          </w:p>
        </w:tc>
      </w:tr>
      <w:tr w:rsidR="00CE7A8A" w:rsidRPr="005D564C" w14:paraId="1DFED4CA" w14:textId="77777777" w:rsidTr="000D0192">
        <w:trPr>
          <w:trHeight w:val="567"/>
        </w:trPr>
        <w:tc>
          <w:tcPr>
            <w:tcW w:w="2547" w:type="dxa"/>
          </w:tcPr>
          <w:p w14:paraId="381501B6" w14:textId="77777777" w:rsidR="00CE7A8A" w:rsidRPr="005D564C" w:rsidRDefault="00CE7A8A">
            <w:pPr>
              <w:rPr>
                <w:rFonts w:ascii="Lato" w:hAnsi="Lato" w:cs="Lato"/>
                <w:sz w:val="20"/>
                <w:szCs w:val="20"/>
              </w:rPr>
            </w:pPr>
            <w:r w:rsidRPr="005D564C">
              <w:rPr>
                <w:rFonts w:ascii="Lato" w:hAnsi="Lato" w:cs="Lato"/>
                <w:sz w:val="20"/>
                <w:szCs w:val="20"/>
              </w:rPr>
              <w:t>Deep understanding of topics covered in the subject</w:t>
            </w:r>
          </w:p>
        </w:tc>
        <w:tc>
          <w:tcPr>
            <w:tcW w:w="937" w:type="dxa"/>
            <w:vAlign w:val="center"/>
          </w:tcPr>
          <w:p w14:paraId="18EF6548" w14:textId="77777777" w:rsidR="00CE7A8A" w:rsidRPr="005D564C" w:rsidRDefault="00CE7A8A" w:rsidP="000D0192">
            <w:pPr>
              <w:pStyle w:val="PlainText"/>
              <w:jc w:val="center"/>
              <w:rPr>
                <w:rFonts w:ascii="Lato" w:hAnsi="Lato" w:cs="Lato"/>
                <w:bCs/>
                <w:sz w:val="20"/>
                <w:szCs w:val="20"/>
              </w:rPr>
            </w:pPr>
            <w:r w:rsidRPr="005D564C">
              <w:rPr>
                <w:rFonts w:ascii="Segoe UI Symbol" w:hAnsi="Segoe UI Symbol" w:cs="Segoe UI Symbol"/>
                <w:bCs/>
                <w:sz w:val="20"/>
                <w:szCs w:val="20"/>
              </w:rPr>
              <w:t>🗸</w:t>
            </w:r>
          </w:p>
        </w:tc>
        <w:tc>
          <w:tcPr>
            <w:tcW w:w="0" w:type="auto"/>
            <w:vAlign w:val="center"/>
          </w:tcPr>
          <w:p w14:paraId="330D3D8B" w14:textId="77777777" w:rsidR="00CE7A8A" w:rsidRPr="005D564C" w:rsidRDefault="00CE7A8A" w:rsidP="000D0192">
            <w:pPr>
              <w:pStyle w:val="PlainText"/>
              <w:jc w:val="center"/>
              <w:rPr>
                <w:rFonts w:ascii="Lato" w:hAnsi="Lato" w:cs="Lato"/>
                <w:b/>
                <w:sz w:val="20"/>
                <w:szCs w:val="20"/>
              </w:rPr>
            </w:pPr>
          </w:p>
        </w:tc>
      </w:tr>
      <w:tr w:rsidR="00CE7A8A" w:rsidRPr="005D564C" w14:paraId="6A691B5C" w14:textId="77777777" w:rsidTr="000D0192">
        <w:trPr>
          <w:trHeight w:val="567"/>
        </w:trPr>
        <w:tc>
          <w:tcPr>
            <w:tcW w:w="2547" w:type="dxa"/>
          </w:tcPr>
          <w:p w14:paraId="5436144F" w14:textId="77777777" w:rsidR="00CE7A8A" w:rsidRPr="005D564C" w:rsidRDefault="00CE7A8A">
            <w:pPr>
              <w:rPr>
                <w:rFonts w:ascii="Lato" w:hAnsi="Lato" w:cs="Lato"/>
                <w:sz w:val="20"/>
                <w:szCs w:val="20"/>
              </w:rPr>
            </w:pPr>
            <w:r w:rsidRPr="005D564C">
              <w:rPr>
                <w:rFonts w:ascii="Lato" w:hAnsi="Lato" w:cs="Lato"/>
                <w:sz w:val="20"/>
                <w:szCs w:val="20"/>
              </w:rPr>
              <w:t>Familiarity with the curriculum and exam board specifications</w:t>
            </w:r>
          </w:p>
        </w:tc>
        <w:tc>
          <w:tcPr>
            <w:tcW w:w="937" w:type="dxa"/>
            <w:vAlign w:val="center"/>
          </w:tcPr>
          <w:p w14:paraId="39B60D1E" w14:textId="77777777" w:rsidR="00CE7A8A" w:rsidRPr="005D564C" w:rsidRDefault="00CE7A8A" w:rsidP="000D0192">
            <w:pPr>
              <w:pStyle w:val="PlainText"/>
              <w:jc w:val="center"/>
              <w:rPr>
                <w:rFonts w:ascii="Lato" w:hAnsi="Lato" w:cs="Lato"/>
                <w:sz w:val="20"/>
                <w:szCs w:val="20"/>
              </w:rPr>
            </w:pPr>
            <w:r w:rsidRPr="005D564C">
              <w:rPr>
                <w:rFonts w:ascii="Segoe UI Symbol" w:hAnsi="Segoe UI Symbol" w:cs="Segoe UI Symbol"/>
                <w:sz w:val="20"/>
                <w:szCs w:val="20"/>
              </w:rPr>
              <w:t>🗸</w:t>
            </w:r>
          </w:p>
        </w:tc>
        <w:tc>
          <w:tcPr>
            <w:tcW w:w="0" w:type="auto"/>
            <w:vAlign w:val="center"/>
          </w:tcPr>
          <w:p w14:paraId="1821F963" w14:textId="77777777" w:rsidR="00CE7A8A" w:rsidRPr="005D564C" w:rsidRDefault="00CE7A8A" w:rsidP="000D0192">
            <w:pPr>
              <w:pStyle w:val="PlainText"/>
              <w:jc w:val="center"/>
              <w:rPr>
                <w:rFonts w:ascii="Lato" w:hAnsi="Lato" w:cs="Lato"/>
                <w:b/>
                <w:sz w:val="20"/>
                <w:szCs w:val="20"/>
              </w:rPr>
            </w:pPr>
          </w:p>
        </w:tc>
      </w:tr>
      <w:tr w:rsidR="00CE7A8A" w:rsidRPr="005D564C" w14:paraId="5B903C62" w14:textId="77777777" w:rsidTr="000D0192">
        <w:trPr>
          <w:trHeight w:val="567"/>
        </w:trPr>
        <w:tc>
          <w:tcPr>
            <w:tcW w:w="2547" w:type="dxa"/>
          </w:tcPr>
          <w:p w14:paraId="5D4B94CD" w14:textId="77777777" w:rsidR="00CE7A8A" w:rsidRPr="005D564C" w:rsidRDefault="00CE7A8A">
            <w:pPr>
              <w:pStyle w:val="PlainText"/>
              <w:rPr>
                <w:rFonts w:ascii="Lato" w:hAnsi="Lato" w:cs="Lato"/>
                <w:sz w:val="20"/>
                <w:szCs w:val="20"/>
              </w:rPr>
            </w:pPr>
            <w:r w:rsidRPr="005D564C">
              <w:rPr>
                <w:rFonts w:ascii="Lato" w:hAnsi="Lato" w:cs="Lato"/>
                <w:sz w:val="20"/>
                <w:szCs w:val="20"/>
              </w:rPr>
              <w:t>Understanding of how pupils learn and develop, which can help in creating effective teaching strategies</w:t>
            </w:r>
          </w:p>
        </w:tc>
        <w:tc>
          <w:tcPr>
            <w:tcW w:w="937" w:type="dxa"/>
            <w:vAlign w:val="center"/>
          </w:tcPr>
          <w:p w14:paraId="37986A65" w14:textId="77777777" w:rsidR="00CE7A8A" w:rsidRPr="005D564C" w:rsidRDefault="00CE7A8A" w:rsidP="000D0192">
            <w:pPr>
              <w:pStyle w:val="PlainText"/>
              <w:jc w:val="center"/>
              <w:rPr>
                <w:rFonts w:ascii="Lato" w:hAnsi="Lato" w:cs="Lato"/>
                <w:bCs/>
                <w:sz w:val="20"/>
                <w:szCs w:val="20"/>
              </w:rPr>
            </w:pPr>
            <w:r w:rsidRPr="005D564C">
              <w:rPr>
                <w:rFonts w:ascii="Segoe UI Symbol" w:hAnsi="Segoe UI Symbol" w:cs="Segoe UI Symbol"/>
                <w:bCs/>
                <w:sz w:val="20"/>
                <w:szCs w:val="20"/>
              </w:rPr>
              <w:t>🗸</w:t>
            </w:r>
          </w:p>
        </w:tc>
        <w:tc>
          <w:tcPr>
            <w:tcW w:w="0" w:type="auto"/>
            <w:vAlign w:val="center"/>
          </w:tcPr>
          <w:p w14:paraId="6D366A13" w14:textId="77777777" w:rsidR="00CE7A8A" w:rsidRPr="005D564C" w:rsidRDefault="00CE7A8A" w:rsidP="000D0192">
            <w:pPr>
              <w:pStyle w:val="PlainText"/>
              <w:jc w:val="center"/>
              <w:rPr>
                <w:rFonts w:ascii="Lato" w:hAnsi="Lato" w:cs="Lato"/>
                <w:bCs/>
                <w:sz w:val="20"/>
                <w:szCs w:val="20"/>
              </w:rPr>
            </w:pPr>
          </w:p>
        </w:tc>
      </w:tr>
      <w:tr w:rsidR="00CE7A8A" w:rsidRPr="005D564C" w14:paraId="5469EFA8" w14:textId="77777777" w:rsidTr="000D0192">
        <w:trPr>
          <w:trHeight w:val="567"/>
        </w:trPr>
        <w:tc>
          <w:tcPr>
            <w:tcW w:w="2547" w:type="dxa"/>
          </w:tcPr>
          <w:p w14:paraId="47696194" w14:textId="77777777" w:rsidR="00CE7A8A" w:rsidRPr="005D564C" w:rsidRDefault="00CE7A8A">
            <w:pPr>
              <w:pStyle w:val="PlainText"/>
              <w:rPr>
                <w:rFonts w:ascii="Lato" w:hAnsi="Lato" w:cs="Lato"/>
                <w:sz w:val="20"/>
                <w:szCs w:val="20"/>
              </w:rPr>
            </w:pPr>
            <w:r w:rsidRPr="005D564C">
              <w:rPr>
                <w:rFonts w:ascii="Lato" w:hAnsi="Lato" w:cs="Lato"/>
                <w:sz w:val="20"/>
                <w:szCs w:val="20"/>
              </w:rPr>
              <w:t>Skills in managing a classroom and engaging pupils in the subject matter</w:t>
            </w:r>
          </w:p>
        </w:tc>
        <w:tc>
          <w:tcPr>
            <w:tcW w:w="937" w:type="dxa"/>
            <w:vAlign w:val="center"/>
          </w:tcPr>
          <w:p w14:paraId="30D14CC6" w14:textId="77777777" w:rsidR="00CE7A8A" w:rsidRPr="005D564C" w:rsidRDefault="00CE7A8A" w:rsidP="000D0192">
            <w:pPr>
              <w:pStyle w:val="PlainText"/>
              <w:jc w:val="center"/>
              <w:rPr>
                <w:rFonts w:ascii="Lato" w:hAnsi="Lato" w:cs="Lato"/>
                <w:bCs/>
                <w:sz w:val="20"/>
                <w:szCs w:val="20"/>
              </w:rPr>
            </w:pPr>
            <w:r w:rsidRPr="005D564C">
              <w:rPr>
                <w:rFonts w:ascii="Segoe UI Symbol" w:hAnsi="Segoe UI Symbol" w:cs="Segoe UI Symbol"/>
                <w:bCs/>
                <w:sz w:val="20"/>
                <w:szCs w:val="20"/>
              </w:rPr>
              <w:t>🗸</w:t>
            </w:r>
          </w:p>
        </w:tc>
        <w:tc>
          <w:tcPr>
            <w:tcW w:w="0" w:type="auto"/>
            <w:vAlign w:val="center"/>
          </w:tcPr>
          <w:p w14:paraId="687B11E2" w14:textId="77777777" w:rsidR="00CE7A8A" w:rsidRPr="005D564C" w:rsidRDefault="00CE7A8A" w:rsidP="000D0192">
            <w:pPr>
              <w:pStyle w:val="PlainText"/>
              <w:jc w:val="center"/>
              <w:rPr>
                <w:rFonts w:ascii="Lato" w:hAnsi="Lato" w:cs="Lato"/>
                <w:b/>
                <w:sz w:val="20"/>
                <w:szCs w:val="20"/>
              </w:rPr>
            </w:pPr>
          </w:p>
        </w:tc>
      </w:tr>
      <w:tr w:rsidR="00CE7A8A" w:rsidRPr="005D564C" w14:paraId="085D7C39" w14:textId="77777777" w:rsidTr="000D0192">
        <w:trPr>
          <w:trHeight w:val="567"/>
        </w:trPr>
        <w:tc>
          <w:tcPr>
            <w:tcW w:w="2547" w:type="dxa"/>
          </w:tcPr>
          <w:p w14:paraId="7F1BD0BA" w14:textId="77777777" w:rsidR="00CE7A8A" w:rsidRPr="005D564C" w:rsidRDefault="00CE7A8A">
            <w:pPr>
              <w:pStyle w:val="PlainText"/>
              <w:rPr>
                <w:rFonts w:ascii="Lato" w:hAnsi="Lato" w:cs="Lato"/>
                <w:sz w:val="20"/>
                <w:szCs w:val="20"/>
              </w:rPr>
            </w:pPr>
            <w:r w:rsidRPr="005D564C">
              <w:rPr>
                <w:rFonts w:ascii="Lato" w:hAnsi="Lato" w:cs="Lato"/>
                <w:sz w:val="20"/>
                <w:szCs w:val="20"/>
              </w:rPr>
              <w:t>Ability to assess and provide feedback on pupil work effectively</w:t>
            </w:r>
          </w:p>
        </w:tc>
        <w:tc>
          <w:tcPr>
            <w:tcW w:w="937" w:type="dxa"/>
            <w:vAlign w:val="center"/>
          </w:tcPr>
          <w:p w14:paraId="69236176" w14:textId="77777777" w:rsidR="00CE7A8A" w:rsidRPr="005D564C" w:rsidRDefault="00CE7A8A" w:rsidP="000D0192">
            <w:pPr>
              <w:pStyle w:val="PlainText"/>
              <w:jc w:val="center"/>
              <w:rPr>
                <w:rFonts w:ascii="Lato" w:hAnsi="Lato" w:cs="Lato"/>
                <w:sz w:val="20"/>
                <w:szCs w:val="20"/>
              </w:rPr>
            </w:pPr>
            <w:r w:rsidRPr="005D564C">
              <w:rPr>
                <w:rFonts w:ascii="Segoe UI Symbol" w:hAnsi="Segoe UI Symbol" w:cs="Segoe UI Symbol"/>
                <w:sz w:val="20"/>
                <w:szCs w:val="20"/>
              </w:rPr>
              <w:t>🗸</w:t>
            </w:r>
          </w:p>
        </w:tc>
        <w:tc>
          <w:tcPr>
            <w:tcW w:w="0" w:type="auto"/>
            <w:vAlign w:val="center"/>
          </w:tcPr>
          <w:p w14:paraId="0D5EC94E" w14:textId="77777777" w:rsidR="00CE7A8A" w:rsidRPr="005D564C" w:rsidRDefault="00CE7A8A" w:rsidP="000D0192">
            <w:pPr>
              <w:pStyle w:val="PlainText"/>
              <w:jc w:val="center"/>
              <w:rPr>
                <w:rFonts w:ascii="Lato" w:hAnsi="Lato" w:cs="Lato"/>
                <w:b/>
                <w:sz w:val="20"/>
                <w:szCs w:val="20"/>
              </w:rPr>
            </w:pPr>
          </w:p>
        </w:tc>
      </w:tr>
      <w:tr w:rsidR="00CE7A8A" w:rsidRPr="005D564C" w14:paraId="407C7515" w14:textId="77777777" w:rsidTr="000D0192">
        <w:trPr>
          <w:trHeight w:val="567"/>
        </w:trPr>
        <w:tc>
          <w:tcPr>
            <w:tcW w:w="2547" w:type="dxa"/>
          </w:tcPr>
          <w:p w14:paraId="057343BE" w14:textId="77777777" w:rsidR="00CE7A8A" w:rsidRPr="005D564C" w:rsidRDefault="00CE7A8A">
            <w:pPr>
              <w:pStyle w:val="PlainText"/>
              <w:rPr>
                <w:rFonts w:ascii="Lato" w:hAnsi="Lato" w:cs="Lato"/>
                <w:sz w:val="20"/>
                <w:szCs w:val="20"/>
              </w:rPr>
            </w:pPr>
            <w:r w:rsidRPr="005D564C">
              <w:rPr>
                <w:rFonts w:ascii="Lato" w:hAnsi="Lato" w:cs="Lato"/>
                <w:sz w:val="20"/>
                <w:szCs w:val="20"/>
              </w:rPr>
              <w:t>Providing support and guidance to pupils, helping them with both academic and personal challenges</w:t>
            </w:r>
          </w:p>
        </w:tc>
        <w:tc>
          <w:tcPr>
            <w:tcW w:w="937" w:type="dxa"/>
            <w:vAlign w:val="center"/>
          </w:tcPr>
          <w:p w14:paraId="31FA89DF" w14:textId="77777777" w:rsidR="00CE7A8A" w:rsidRPr="005D564C" w:rsidRDefault="00CE7A8A" w:rsidP="000D0192">
            <w:pPr>
              <w:pStyle w:val="PlainText"/>
              <w:jc w:val="center"/>
              <w:rPr>
                <w:rFonts w:ascii="Lato" w:hAnsi="Lato" w:cs="Segoe UI Symbol"/>
                <w:sz w:val="20"/>
                <w:szCs w:val="20"/>
              </w:rPr>
            </w:pPr>
            <w:r w:rsidRPr="005D564C">
              <w:rPr>
                <w:rFonts w:ascii="Segoe UI Symbol" w:hAnsi="Segoe UI Symbol" w:cs="Segoe UI Symbol"/>
                <w:sz w:val="20"/>
                <w:szCs w:val="20"/>
              </w:rPr>
              <w:t>🗸</w:t>
            </w:r>
          </w:p>
        </w:tc>
        <w:tc>
          <w:tcPr>
            <w:tcW w:w="0" w:type="auto"/>
            <w:vAlign w:val="center"/>
          </w:tcPr>
          <w:p w14:paraId="7387EC2D" w14:textId="77777777" w:rsidR="00CE7A8A" w:rsidRPr="005D564C" w:rsidRDefault="00CE7A8A" w:rsidP="000D0192">
            <w:pPr>
              <w:pStyle w:val="PlainText"/>
              <w:jc w:val="center"/>
              <w:rPr>
                <w:rFonts w:ascii="Lato" w:hAnsi="Lato" w:cs="Lato"/>
                <w:b/>
                <w:sz w:val="20"/>
                <w:szCs w:val="20"/>
              </w:rPr>
            </w:pPr>
          </w:p>
        </w:tc>
      </w:tr>
      <w:tr w:rsidR="007A7872" w14:paraId="7F1E8E82" w14:textId="77777777" w:rsidTr="000D0192">
        <w:trPr>
          <w:trHeight w:val="567"/>
        </w:trPr>
        <w:tc>
          <w:tcPr>
            <w:tcW w:w="2547" w:type="dxa"/>
            <w:hideMark/>
          </w:tcPr>
          <w:p w14:paraId="2435DDCF" w14:textId="2DC1BDA8" w:rsidR="007A7872" w:rsidRDefault="004B4EE4" w:rsidP="003A4A5F">
            <w:pPr>
              <w:pStyle w:val="PlainText"/>
              <w:rPr>
                <w:szCs w:val="22"/>
                <w:lang w:eastAsia="en-GB"/>
              </w:rPr>
            </w:pPr>
            <w:r>
              <w:rPr>
                <w:rFonts w:ascii="Lato" w:hAnsi="Lato" w:cs="Lato"/>
                <w:sz w:val="20"/>
                <w:szCs w:val="20"/>
              </w:rPr>
              <w:t>Proven record of successful teaching of Spanish, including at GCSE and A</w:t>
            </w:r>
            <w:r w:rsidR="003A4A5F">
              <w:rPr>
                <w:rFonts w:ascii="Lato" w:hAnsi="Lato" w:cs="Lato"/>
                <w:sz w:val="20"/>
                <w:szCs w:val="20"/>
              </w:rPr>
              <w:t>-level</w:t>
            </w:r>
            <w:r>
              <w:rPr>
                <w:rFonts w:ascii="Lato" w:hAnsi="Lato" w:cs="Lato"/>
                <w:sz w:val="20"/>
                <w:szCs w:val="20"/>
              </w:rPr>
              <w:t>, with the capacity to prepare pupils for highly selective university courses</w:t>
            </w:r>
            <w:r w:rsidR="003A4A5F">
              <w:rPr>
                <w:rFonts w:ascii="Lato" w:hAnsi="Lato" w:cs="Lato"/>
                <w:sz w:val="20"/>
                <w:szCs w:val="20"/>
              </w:rPr>
              <w:t>.</w:t>
            </w:r>
          </w:p>
        </w:tc>
        <w:tc>
          <w:tcPr>
            <w:tcW w:w="937" w:type="dxa"/>
            <w:vAlign w:val="center"/>
            <w:hideMark/>
          </w:tcPr>
          <w:p w14:paraId="418B10E3" w14:textId="77777777" w:rsidR="007A7872" w:rsidRPr="000D0192" w:rsidRDefault="007A7872" w:rsidP="000D0192">
            <w:pPr>
              <w:pStyle w:val="PlainText"/>
              <w:jc w:val="center"/>
            </w:pPr>
            <w:r w:rsidRPr="000D0192">
              <w:rPr>
                <w:rFonts w:ascii="Segoe UI Symbol" w:hAnsi="Segoe UI Symbol"/>
                <w:sz w:val="20"/>
                <w:szCs w:val="20"/>
              </w:rPr>
              <w:t>🗸</w:t>
            </w:r>
          </w:p>
        </w:tc>
        <w:tc>
          <w:tcPr>
            <w:tcW w:w="0" w:type="auto"/>
            <w:vAlign w:val="center"/>
            <w:hideMark/>
          </w:tcPr>
          <w:p w14:paraId="0F13A145" w14:textId="77777777" w:rsidR="007A7872" w:rsidRPr="000D0192" w:rsidRDefault="007A7872" w:rsidP="000D0192">
            <w:pPr>
              <w:pStyle w:val="PlainText"/>
              <w:jc w:val="center"/>
            </w:pPr>
          </w:p>
        </w:tc>
      </w:tr>
      <w:tr w:rsidR="007A7872" w14:paraId="2C233FEE" w14:textId="77777777" w:rsidTr="000D0192">
        <w:trPr>
          <w:trHeight w:val="567"/>
        </w:trPr>
        <w:tc>
          <w:tcPr>
            <w:tcW w:w="2547" w:type="dxa"/>
            <w:hideMark/>
          </w:tcPr>
          <w:p w14:paraId="5DFF9CD0" w14:textId="77777777" w:rsidR="007A7872" w:rsidRDefault="007A7872">
            <w:pPr>
              <w:pStyle w:val="PlainText"/>
              <w:rPr>
                <w:szCs w:val="22"/>
                <w:lang w:eastAsia="en-GB"/>
              </w:rPr>
            </w:pPr>
            <w:r>
              <w:rPr>
                <w:rFonts w:ascii="Lato" w:hAnsi="Lato" w:cs="Lato"/>
                <w:sz w:val="20"/>
                <w:szCs w:val="20"/>
              </w:rPr>
              <w:t>Experience of leading colleagues, curriculum development, assessment and departmental improvement</w:t>
            </w:r>
          </w:p>
        </w:tc>
        <w:tc>
          <w:tcPr>
            <w:tcW w:w="937" w:type="dxa"/>
            <w:vAlign w:val="center"/>
            <w:hideMark/>
          </w:tcPr>
          <w:p w14:paraId="322FC735" w14:textId="04E7A5EE" w:rsidR="007A7872" w:rsidRPr="000D0192" w:rsidRDefault="007A7872" w:rsidP="000D0192">
            <w:pPr>
              <w:pStyle w:val="PlainText"/>
              <w:jc w:val="center"/>
            </w:pPr>
          </w:p>
        </w:tc>
        <w:tc>
          <w:tcPr>
            <w:tcW w:w="0" w:type="auto"/>
            <w:vAlign w:val="center"/>
            <w:hideMark/>
          </w:tcPr>
          <w:p w14:paraId="6DFA0874" w14:textId="29538A26" w:rsidR="007A7872" w:rsidRPr="000D0192" w:rsidRDefault="00C3633D" w:rsidP="000D0192">
            <w:pPr>
              <w:pStyle w:val="PlainText"/>
              <w:jc w:val="center"/>
            </w:pPr>
            <w:r w:rsidRPr="000D0192">
              <w:rPr>
                <w:rFonts w:ascii="Segoe UI Symbol" w:hAnsi="Segoe UI Symbol"/>
                <w:sz w:val="20"/>
                <w:szCs w:val="20"/>
              </w:rPr>
              <w:t>🗸</w:t>
            </w:r>
          </w:p>
        </w:tc>
      </w:tr>
      <w:tr w:rsidR="007A7872" w14:paraId="0AA0AAFE" w14:textId="77777777" w:rsidTr="000D0192">
        <w:trPr>
          <w:trHeight w:val="567"/>
        </w:trPr>
        <w:tc>
          <w:tcPr>
            <w:tcW w:w="2547" w:type="dxa"/>
            <w:hideMark/>
          </w:tcPr>
          <w:p w14:paraId="541660F8" w14:textId="77777777" w:rsidR="007A7872" w:rsidRDefault="007A7872">
            <w:pPr>
              <w:pStyle w:val="PlainText"/>
              <w:rPr>
                <w:szCs w:val="22"/>
                <w:lang w:eastAsia="en-GB"/>
              </w:rPr>
            </w:pPr>
            <w:r>
              <w:rPr>
                <w:rFonts w:ascii="Lato" w:hAnsi="Lato" w:cs="Lato"/>
                <w:sz w:val="20"/>
                <w:szCs w:val="20"/>
              </w:rPr>
              <w:t>Experience of line management, staff development, departmental budgeting and the organisation of enrichment or overseas visits</w:t>
            </w:r>
          </w:p>
        </w:tc>
        <w:tc>
          <w:tcPr>
            <w:tcW w:w="937" w:type="dxa"/>
            <w:vAlign w:val="center"/>
            <w:hideMark/>
          </w:tcPr>
          <w:p w14:paraId="7992DCD0" w14:textId="77777777" w:rsidR="007A7872" w:rsidRPr="000D0192" w:rsidRDefault="007A7872" w:rsidP="000D0192">
            <w:pPr>
              <w:pStyle w:val="PlainText"/>
              <w:jc w:val="center"/>
            </w:pPr>
          </w:p>
        </w:tc>
        <w:tc>
          <w:tcPr>
            <w:tcW w:w="0" w:type="auto"/>
            <w:vAlign w:val="center"/>
            <w:hideMark/>
          </w:tcPr>
          <w:p w14:paraId="122E05C9" w14:textId="77777777" w:rsidR="007A7872" w:rsidRPr="000D0192" w:rsidRDefault="007A7872" w:rsidP="000D0192">
            <w:pPr>
              <w:pStyle w:val="PlainText"/>
              <w:jc w:val="center"/>
            </w:pPr>
            <w:r w:rsidRPr="000D0192">
              <w:rPr>
                <w:rFonts w:ascii="Segoe UI Symbol" w:hAnsi="Segoe UI Symbol"/>
                <w:sz w:val="20"/>
                <w:szCs w:val="20"/>
              </w:rPr>
              <w:t>🗸</w:t>
            </w:r>
          </w:p>
        </w:tc>
      </w:tr>
    </w:tbl>
    <w:p w14:paraId="1FEE1550" w14:textId="3D920071" w:rsidR="00CE7A8A" w:rsidRDefault="008D42E8">
      <w:pPr>
        <w:rPr>
          <w:rFonts w:ascii="Lato" w:hAnsi="Lato"/>
          <w:sz w:val="20"/>
          <w:szCs w:val="20"/>
        </w:rPr>
      </w:pPr>
      <w:r>
        <w:rPr>
          <w:noProof/>
        </w:rPr>
        <w:drawing>
          <wp:anchor distT="0" distB="0" distL="114300" distR="114300" simplePos="0" relativeHeight="251658252" behindDoc="1" locked="1" layoutInCell="1" allowOverlap="1" wp14:anchorId="606E8E0A" wp14:editId="71F8C32F">
            <wp:simplePos x="0" y="0"/>
            <wp:positionH relativeFrom="column">
              <wp:posOffset>5952490</wp:posOffset>
            </wp:positionH>
            <wp:positionV relativeFrom="paragraph">
              <wp:posOffset>-5916930</wp:posOffset>
            </wp:positionV>
            <wp:extent cx="7606665" cy="5705475"/>
            <wp:effectExtent l="0" t="1905" r="0" b="0"/>
            <wp:wrapNone/>
            <wp:docPr id="1584331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31061" name="Picture 3"/>
                    <pic:cNvPicPr/>
                  </pic:nvPicPr>
                  <pic:blipFill>
                    <a:blip r:embed="rId24" cstate="print">
                      <a:duotone>
                        <a:schemeClr val="bg2">
                          <a:shade val="45000"/>
                          <a:satMod val="135000"/>
                        </a:schemeClr>
                        <a:prstClr val="white"/>
                      </a:duotone>
                      <a:alphaModFix amt="35000"/>
                      <a:extLst>
                        <a:ext uri="{28A0092B-C50C-407E-A947-70E740481C1C}">
                          <a14:useLocalDpi xmlns:a14="http://schemas.microsoft.com/office/drawing/2010/main" val="0"/>
                        </a:ext>
                      </a:extLst>
                    </a:blip>
                    <a:stretch>
                      <a:fillRect/>
                    </a:stretch>
                  </pic:blipFill>
                  <pic:spPr>
                    <a:xfrm rot="16200000">
                      <a:off x="0" y="0"/>
                      <a:ext cx="7606665" cy="570547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Borders>
          <w:top w:val="single" w:sz="6" w:space="0" w:color="EACFD6"/>
          <w:left w:val="single" w:sz="6" w:space="0" w:color="EACFD6"/>
          <w:bottom w:val="single" w:sz="6" w:space="0" w:color="EACFD6"/>
          <w:right w:val="single" w:sz="6" w:space="0" w:color="EACFD6"/>
          <w:insideH w:val="single" w:sz="6" w:space="0" w:color="EACFD6"/>
          <w:insideV w:val="single" w:sz="6" w:space="0" w:color="EACFD6"/>
        </w:tblBorders>
        <w:tblLook w:val="04A0" w:firstRow="1" w:lastRow="0" w:firstColumn="1" w:lastColumn="0" w:noHBand="0" w:noVBand="1"/>
      </w:tblPr>
      <w:tblGrid>
        <w:gridCol w:w="2549"/>
        <w:gridCol w:w="1034"/>
        <w:gridCol w:w="1061"/>
      </w:tblGrid>
      <w:tr w:rsidR="00CE7A8A" w:rsidRPr="004B36A7" w14:paraId="4991C986" w14:textId="77777777" w:rsidTr="006E3537">
        <w:trPr>
          <w:trHeight w:val="567"/>
        </w:trPr>
        <w:tc>
          <w:tcPr>
            <w:tcW w:w="0" w:type="auto"/>
            <w:shd w:val="clear" w:color="auto" w:fill="701C45"/>
            <w:vAlign w:val="center"/>
          </w:tcPr>
          <w:p w14:paraId="4041F8B6" w14:textId="77777777" w:rsidR="00CE7A8A" w:rsidRPr="004B36A7" w:rsidRDefault="00CE7A8A">
            <w:pPr>
              <w:pStyle w:val="PlainText"/>
              <w:rPr>
                <w:rFonts w:ascii="Lato" w:hAnsi="Lato" w:cs="Lato"/>
                <w:b/>
                <w:color w:val="FFFFFF" w:themeColor="background1"/>
                <w:sz w:val="18"/>
                <w:szCs w:val="18"/>
              </w:rPr>
            </w:pPr>
            <w:r w:rsidRPr="004B36A7">
              <w:rPr>
                <w:rFonts w:ascii="Lato" w:hAnsi="Lato" w:cs="Lato"/>
                <w:b/>
                <w:color w:val="FFFFFF" w:themeColor="background1"/>
                <w:sz w:val="18"/>
                <w:szCs w:val="18"/>
              </w:rPr>
              <w:t>PERSONAL QUALITIES</w:t>
            </w:r>
          </w:p>
        </w:tc>
        <w:tc>
          <w:tcPr>
            <w:tcW w:w="0" w:type="auto"/>
            <w:shd w:val="clear" w:color="auto" w:fill="701C45"/>
            <w:vAlign w:val="center"/>
          </w:tcPr>
          <w:p w14:paraId="3DEF2334" w14:textId="77777777" w:rsidR="00CE7A8A" w:rsidRPr="006E3537" w:rsidRDefault="00CE7A8A" w:rsidP="00CE7A8A">
            <w:pPr>
              <w:pStyle w:val="PlainText"/>
              <w:jc w:val="center"/>
              <w:rPr>
                <w:rFonts w:ascii="Lato" w:hAnsi="Lato" w:cs="Lato"/>
                <w:b/>
                <w:color w:val="FFFFFF" w:themeColor="background1"/>
                <w:sz w:val="16"/>
                <w:szCs w:val="16"/>
              </w:rPr>
            </w:pPr>
            <w:r w:rsidRPr="006E3537">
              <w:rPr>
                <w:rFonts w:ascii="Lato" w:hAnsi="Lato" w:cs="Lato"/>
                <w:b/>
                <w:color w:val="FFFFFF" w:themeColor="background1"/>
                <w:sz w:val="16"/>
                <w:szCs w:val="16"/>
              </w:rPr>
              <w:t>ESSENTIAL</w:t>
            </w:r>
          </w:p>
        </w:tc>
        <w:tc>
          <w:tcPr>
            <w:tcW w:w="0" w:type="auto"/>
            <w:shd w:val="clear" w:color="auto" w:fill="701C45"/>
            <w:vAlign w:val="center"/>
          </w:tcPr>
          <w:p w14:paraId="1A264780" w14:textId="77777777" w:rsidR="00CE7A8A" w:rsidRPr="006E3537" w:rsidRDefault="00CE7A8A" w:rsidP="00CE7A8A">
            <w:pPr>
              <w:pStyle w:val="PlainText"/>
              <w:jc w:val="center"/>
              <w:rPr>
                <w:rFonts w:ascii="Lato" w:hAnsi="Lato" w:cs="Lato"/>
                <w:b/>
                <w:color w:val="FFFFFF" w:themeColor="background1"/>
                <w:sz w:val="16"/>
                <w:szCs w:val="16"/>
              </w:rPr>
            </w:pPr>
            <w:r w:rsidRPr="006E3537">
              <w:rPr>
                <w:rFonts w:ascii="Lato" w:hAnsi="Lato" w:cs="Lato"/>
                <w:b/>
                <w:color w:val="FFFFFF" w:themeColor="background1"/>
                <w:sz w:val="16"/>
                <w:szCs w:val="16"/>
              </w:rPr>
              <w:t>DESIRABLE</w:t>
            </w:r>
          </w:p>
        </w:tc>
      </w:tr>
      <w:tr w:rsidR="00CE7A8A" w:rsidRPr="005D564C" w14:paraId="36816421" w14:textId="77777777" w:rsidTr="006E3537">
        <w:trPr>
          <w:trHeight w:val="567"/>
        </w:trPr>
        <w:tc>
          <w:tcPr>
            <w:tcW w:w="0" w:type="auto"/>
            <w:vAlign w:val="center"/>
          </w:tcPr>
          <w:p w14:paraId="78ECF337" w14:textId="4146953C" w:rsidR="00CE7A8A" w:rsidRPr="005D564C" w:rsidRDefault="00CE7A8A">
            <w:pPr>
              <w:pStyle w:val="PlainText"/>
              <w:rPr>
                <w:rFonts w:ascii="Lato" w:hAnsi="Lato" w:cs="Lato"/>
                <w:color w:val="000000" w:themeColor="text1"/>
                <w:sz w:val="20"/>
                <w:szCs w:val="20"/>
              </w:rPr>
            </w:pPr>
            <w:r w:rsidRPr="005D564C">
              <w:rPr>
                <w:rFonts w:ascii="Lato" w:hAnsi="Lato" w:cs="Lato"/>
                <w:color w:val="000000" w:themeColor="text1"/>
                <w:sz w:val="20"/>
                <w:szCs w:val="20"/>
              </w:rPr>
              <w:t xml:space="preserve">Genuine enthusiasm for the subject </w:t>
            </w:r>
            <w:r w:rsidR="003059DF">
              <w:rPr>
                <w:rFonts w:ascii="Lato" w:hAnsi="Lato" w:cs="Lato"/>
                <w:color w:val="000000" w:themeColor="text1"/>
                <w:sz w:val="20"/>
                <w:szCs w:val="20"/>
              </w:rPr>
              <w:t>to</w:t>
            </w:r>
            <w:r w:rsidRPr="005D564C">
              <w:rPr>
                <w:rFonts w:ascii="Lato" w:hAnsi="Lato" w:cs="Lato"/>
                <w:color w:val="000000" w:themeColor="text1"/>
                <w:sz w:val="20"/>
                <w:szCs w:val="20"/>
              </w:rPr>
              <w:t xml:space="preserve"> inspire and engage pupils of all ages.</w:t>
            </w:r>
          </w:p>
        </w:tc>
        <w:tc>
          <w:tcPr>
            <w:tcW w:w="0" w:type="auto"/>
            <w:vAlign w:val="center"/>
          </w:tcPr>
          <w:p w14:paraId="353B8782" w14:textId="77777777" w:rsidR="00CE7A8A" w:rsidRPr="005D564C" w:rsidRDefault="00CE7A8A" w:rsidP="00CE7A8A">
            <w:pPr>
              <w:pStyle w:val="PlainText"/>
              <w:jc w:val="center"/>
              <w:rPr>
                <w:rFonts w:ascii="Lato" w:hAnsi="Lato" w:cs="Lato"/>
                <w:bCs/>
                <w:sz w:val="20"/>
                <w:szCs w:val="20"/>
              </w:rPr>
            </w:pPr>
            <w:r w:rsidRPr="005D564C">
              <w:rPr>
                <w:rFonts w:ascii="Segoe UI Symbol" w:hAnsi="Segoe UI Symbol" w:cs="Segoe UI Symbol"/>
                <w:bCs/>
                <w:sz w:val="20"/>
                <w:szCs w:val="20"/>
              </w:rPr>
              <w:t>🗸</w:t>
            </w:r>
          </w:p>
        </w:tc>
        <w:tc>
          <w:tcPr>
            <w:tcW w:w="0" w:type="auto"/>
            <w:vAlign w:val="center"/>
          </w:tcPr>
          <w:p w14:paraId="47CA49E3" w14:textId="3DAD4FCB" w:rsidR="00CE7A8A" w:rsidRPr="005D564C" w:rsidRDefault="00CE7A8A" w:rsidP="00CE7A8A">
            <w:pPr>
              <w:jc w:val="center"/>
              <w:rPr>
                <w:rFonts w:ascii="Lato" w:hAnsi="Lato" w:cs="Lato"/>
                <w:sz w:val="20"/>
                <w:szCs w:val="20"/>
              </w:rPr>
            </w:pPr>
          </w:p>
        </w:tc>
      </w:tr>
      <w:tr w:rsidR="00CE7A8A" w:rsidRPr="005D564C" w14:paraId="58940470" w14:textId="77777777" w:rsidTr="006E3537">
        <w:trPr>
          <w:trHeight w:val="567"/>
        </w:trPr>
        <w:tc>
          <w:tcPr>
            <w:tcW w:w="0" w:type="auto"/>
            <w:vAlign w:val="center"/>
          </w:tcPr>
          <w:p w14:paraId="1CEB1796" w14:textId="77777777" w:rsidR="00CE7A8A" w:rsidRPr="005D564C" w:rsidRDefault="00CE7A8A">
            <w:pPr>
              <w:pStyle w:val="PlainText"/>
              <w:rPr>
                <w:rFonts w:ascii="Lato" w:hAnsi="Lato" w:cs="Lato"/>
                <w:color w:val="000000" w:themeColor="text1"/>
                <w:sz w:val="20"/>
                <w:szCs w:val="20"/>
              </w:rPr>
            </w:pPr>
            <w:r w:rsidRPr="005D564C">
              <w:rPr>
                <w:rFonts w:ascii="Lato" w:hAnsi="Lato" w:cs="Lato"/>
                <w:color w:val="000000" w:themeColor="text1"/>
                <w:sz w:val="20"/>
                <w:szCs w:val="20"/>
              </w:rPr>
              <w:t>Ability to remain calm and patient, especially when pupils struggle with complex concepts</w:t>
            </w:r>
          </w:p>
        </w:tc>
        <w:tc>
          <w:tcPr>
            <w:tcW w:w="0" w:type="auto"/>
            <w:vAlign w:val="center"/>
          </w:tcPr>
          <w:p w14:paraId="01F4A7EB" w14:textId="77777777" w:rsidR="00CE7A8A" w:rsidRPr="005D564C" w:rsidRDefault="00CE7A8A" w:rsidP="00CE7A8A">
            <w:pPr>
              <w:pStyle w:val="PlainText"/>
              <w:jc w:val="center"/>
              <w:rPr>
                <w:rFonts w:ascii="Lato" w:hAnsi="Lato" w:cs="Segoe UI Symbol"/>
                <w:bCs/>
                <w:sz w:val="20"/>
                <w:szCs w:val="20"/>
              </w:rPr>
            </w:pPr>
            <w:r w:rsidRPr="005D564C">
              <w:rPr>
                <w:rFonts w:ascii="Segoe UI Symbol" w:hAnsi="Segoe UI Symbol" w:cs="Segoe UI Symbol"/>
                <w:bCs/>
                <w:sz w:val="20"/>
                <w:szCs w:val="20"/>
              </w:rPr>
              <w:t>🗸</w:t>
            </w:r>
          </w:p>
        </w:tc>
        <w:tc>
          <w:tcPr>
            <w:tcW w:w="0" w:type="auto"/>
            <w:vAlign w:val="center"/>
          </w:tcPr>
          <w:p w14:paraId="21DA8E5B" w14:textId="77777777" w:rsidR="00CE7A8A" w:rsidRPr="005D564C" w:rsidRDefault="00CE7A8A" w:rsidP="00CE7A8A">
            <w:pPr>
              <w:jc w:val="center"/>
              <w:rPr>
                <w:rFonts w:ascii="Lato" w:hAnsi="Lato" w:cs="Lato"/>
                <w:sz w:val="20"/>
                <w:szCs w:val="20"/>
              </w:rPr>
            </w:pPr>
          </w:p>
        </w:tc>
      </w:tr>
      <w:tr w:rsidR="00CE7A8A" w:rsidRPr="005D564C" w14:paraId="59D41681" w14:textId="77777777" w:rsidTr="006E3537">
        <w:trPr>
          <w:trHeight w:val="567"/>
        </w:trPr>
        <w:tc>
          <w:tcPr>
            <w:tcW w:w="0" w:type="auto"/>
            <w:vAlign w:val="center"/>
          </w:tcPr>
          <w:p w14:paraId="417B2331" w14:textId="77777777" w:rsidR="00CE7A8A" w:rsidRPr="005D564C" w:rsidRDefault="00CE7A8A">
            <w:pPr>
              <w:pStyle w:val="PlainText"/>
              <w:rPr>
                <w:rFonts w:ascii="Lato" w:hAnsi="Lato" w:cs="Lato"/>
                <w:color w:val="000000" w:themeColor="text1"/>
                <w:sz w:val="20"/>
                <w:szCs w:val="20"/>
              </w:rPr>
            </w:pPr>
            <w:r w:rsidRPr="005D564C">
              <w:rPr>
                <w:rFonts w:ascii="Lato" w:hAnsi="Lato" w:cs="Lato"/>
                <w:color w:val="000000" w:themeColor="text1"/>
                <w:sz w:val="20"/>
                <w:szCs w:val="20"/>
              </w:rPr>
              <w:t>Excellent verbal and written communication and interpersonal skills</w:t>
            </w:r>
          </w:p>
        </w:tc>
        <w:tc>
          <w:tcPr>
            <w:tcW w:w="0" w:type="auto"/>
            <w:vAlign w:val="center"/>
          </w:tcPr>
          <w:p w14:paraId="2C01D4DC" w14:textId="77777777" w:rsidR="00CE7A8A" w:rsidRPr="005D564C" w:rsidRDefault="00CE7A8A" w:rsidP="00CE7A8A">
            <w:pPr>
              <w:pStyle w:val="PlainText"/>
              <w:jc w:val="center"/>
              <w:rPr>
                <w:rFonts w:ascii="Lato" w:hAnsi="Lato" w:cs="Lato"/>
                <w:sz w:val="20"/>
                <w:szCs w:val="20"/>
              </w:rPr>
            </w:pPr>
            <w:r w:rsidRPr="005D564C">
              <w:rPr>
                <w:rFonts w:ascii="Segoe UI Symbol" w:hAnsi="Segoe UI Symbol" w:cs="Segoe UI Symbol"/>
                <w:sz w:val="20"/>
                <w:szCs w:val="20"/>
              </w:rPr>
              <w:t>🗸</w:t>
            </w:r>
          </w:p>
        </w:tc>
        <w:tc>
          <w:tcPr>
            <w:tcW w:w="0" w:type="auto"/>
            <w:vAlign w:val="center"/>
          </w:tcPr>
          <w:p w14:paraId="5D4FCF64" w14:textId="77777777" w:rsidR="00CE7A8A" w:rsidRPr="005D564C" w:rsidRDefault="00CE7A8A" w:rsidP="00CE7A8A">
            <w:pPr>
              <w:jc w:val="center"/>
              <w:rPr>
                <w:rFonts w:ascii="Lato" w:hAnsi="Lato" w:cs="Lato"/>
                <w:sz w:val="20"/>
                <w:szCs w:val="20"/>
              </w:rPr>
            </w:pPr>
          </w:p>
        </w:tc>
      </w:tr>
      <w:tr w:rsidR="00CE7A8A" w:rsidRPr="005D564C" w14:paraId="24D5D77D" w14:textId="77777777" w:rsidTr="006E3537">
        <w:trPr>
          <w:trHeight w:val="567"/>
        </w:trPr>
        <w:tc>
          <w:tcPr>
            <w:tcW w:w="0" w:type="auto"/>
            <w:vAlign w:val="center"/>
          </w:tcPr>
          <w:p w14:paraId="38703146" w14:textId="77777777" w:rsidR="00CE7A8A" w:rsidRPr="005D564C" w:rsidRDefault="00CE7A8A">
            <w:pPr>
              <w:rPr>
                <w:rFonts w:ascii="Lato" w:hAnsi="Lato" w:cs="Lato"/>
                <w:color w:val="000000" w:themeColor="text1"/>
                <w:sz w:val="20"/>
                <w:szCs w:val="20"/>
              </w:rPr>
            </w:pPr>
            <w:r w:rsidRPr="005D564C">
              <w:rPr>
                <w:rFonts w:ascii="Lato" w:hAnsi="Lato" w:cs="Lato"/>
                <w:color w:val="000000" w:themeColor="text1"/>
                <w:sz w:val="20"/>
                <w:szCs w:val="20"/>
              </w:rPr>
              <w:t>Flexibility to adjust teaching methods to suit different learning styles and needs</w:t>
            </w:r>
          </w:p>
        </w:tc>
        <w:tc>
          <w:tcPr>
            <w:tcW w:w="0" w:type="auto"/>
            <w:vAlign w:val="center"/>
          </w:tcPr>
          <w:p w14:paraId="431F1F2C" w14:textId="77777777" w:rsidR="00CE7A8A" w:rsidRPr="005D564C" w:rsidRDefault="00CE7A8A" w:rsidP="00CE7A8A">
            <w:pPr>
              <w:pStyle w:val="PlainText"/>
              <w:jc w:val="center"/>
              <w:rPr>
                <w:rFonts w:ascii="Lato" w:hAnsi="Lato" w:cs="Segoe UI Symbol"/>
                <w:sz w:val="20"/>
                <w:szCs w:val="20"/>
              </w:rPr>
            </w:pPr>
            <w:r w:rsidRPr="005D564C">
              <w:rPr>
                <w:rFonts w:ascii="Segoe UI Symbol" w:hAnsi="Segoe UI Symbol" w:cs="Segoe UI Symbol"/>
                <w:bCs/>
                <w:sz w:val="20"/>
                <w:szCs w:val="20"/>
              </w:rPr>
              <w:t>🗸</w:t>
            </w:r>
          </w:p>
        </w:tc>
        <w:tc>
          <w:tcPr>
            <w:tcW w:w="0" w:type="auto"/>
            <w:vAlign w:val="center"/>
          </w:tcPr>
          <w:p w14:paraId="1BFBC589" w14:textId="77777777" w:rsidR="00CE7A8A" w:rsidRPr="005D564C" w:rsidRDefault="00CE7A8A" w:rsidP="00CE7A8A">
            <w:pPr>
              <w:jc w:val="center"/>
              <w:rPr>
                <w:rFonts w:ascii="Lato" w:hAnsi="Lato" w:cs="Lato"/>
                <w:sz w:val="20"/>
                <w:szCs w:val="20"/>
              </w:rPr>
            </w:pPr>
          </w:p>
        </w:tc>
      </w:tr>
      <w:tr w:rsidR="00CE7A8A" w:rsidRPr="005D564C" w14:paraId="29AB987C" w14:textId="77777777" w:rsidTr="000D0192">
        <w:trPr>
          <w:trHeight w:val="567"/>
        </w:trPr>
        <w:tc>
          <w:tcPr>
            <w:tcW w:w="0" w:type="auto"/>
            <w:tcBorders>
              <w:bottom w:val="single" w:sz="6" w:space="0" w:color="EACFD6"/>
            </w:tcBorders>
            <w:vAlign w:val="center"/>
          </w:tcPr>
          <w:p w14:paraId="3AB88B29" w14:textId="77777777" w:rsidR="00CE7A8A" w:rsidRPr="005D564C" w:rsidRDefault="00CE7A8A">
            <w:pPr>
              <w:rPr>
                <w:rFonts w:ascii="Lato" w:hAnsi="Lato" w:cs="Lato"/>
                <w:color w:val="000000" w:themeColor="text1"/>
                <w:sz w:val="20"/>
                <w:szCs w:val="20"/>
              </w:rPr>
            </w:pPr>
            <w:r w:rsidRPr="005D564C">
              <w:rPr>
                <w:rFonts w:ascii="Lato" w:hAnsi="Lato" w:cs="Lato"/>
                <w:color w:val="000000" w:themeColor="text1"/>
                <w:sz w:val="20"/>
                <w:szCs w:val="20"/>
              </w:rPr>
              <w:t>Innovative approaches to teaching that make learning interesting and enjoyable</w:t>
            </w:r>
          </w:p>
        </w:tc>
        <w:tc>
          <w:tcPr>
            <w:tcW w:w="0" w:type="auto"/>
            <w:tcBorders>
              <w:bottom w:val="single" w:sz="6" w:space="0" w:color="EACFD6"/>
            </w:tcBorders>
            <w:vAlign w:val="center"/>
          </w:tcPr>
          <w:p w14:paraId="54BF78F0" w14:textId="77777777" w:rsidR="00CE7A8A" w:rsidRPr="005D564C" w:rsidRDefault="00CE7A8A" w:rsidP="00CE7A8A">
            <w:pPr>
              <w:pStyle w:val="PlainText"/>
              <w:jc w:val="center"/>
              <w:rPr>
                <w:rFonts w:ascii="Lato" w:hAnsi="Lato" w:cs="Segoe UI Symbol"/>
                <w:sz w:val="20"/>
                <w:szCs w:val="20"/>
              </w:rPr>
            </w:pPr>
            <w:r w:rsidRPr="005D564C">
              <w:rPr>
                <w:rFonts w:ascii="Segoe UI Symbol" w:hAnsi="Segoe UI Symbol" w:cs="Segoe UI Symbol"/>
                <w:bCs/>
                <w:sz w:val="20"/>
                <w:szCs w:val="20"/>
              </w:rPr>
              <w:t>🗸</w:t>
            </w:r>
          </w:p>
        </w:tc>
        <w:tc>
          <w:tcPr>
            <w:tcW w:w="0" w:type="auto"/>
            <w:tcBorders>
              <w:bottom w:val="single" w:sz="6" w:space="0" w:color="EACFD6"/>
            </w:tcBorders>
            <w:vAlign w:val="center"/>
          </w:tcPr>
          <w:p w14:paraId="508F6F3F" w14:textId="77777777" w:rsidR="00CE7A8A" w:rsidRPr="005D564C" w:rsidRDefault="00CE7A8A" w:rsidP="00CE7A8A">
            <w:pPr>
              <w:jc w:val="center"/>
              <w:rPr>
                <w:rFonts w:ascii="Lato" w:hAnsi="Lato" w:cs="Lato"/>
                <w:sz w:val="20"/>
                <w:szCs w:val="20"/>
              </w:rPr>
            </w:pPr>
          </w:p>
        </w:tc>
      </w:tr>
      <w:tr w:rsidR="00CE7A8A" w:rsidRPr="005D564C" w14:paraId="30F9F975" w14:textId="77777777" w:rsidTr="000D0192">
        <w:trPr>
          <w:trHeight w:val="567"/>
        </w:trPr>
        <w:tc>
          <w:tcPr>
            <w:tcW w:w="0" w:type="auto"/>
            <w:tcBorders>
              <w:top w:val="single" w:sz="6" w:space="0" w:color="EACFD6"/>
              <w:left w:val="nil"/>
              <w:bottom w:val="nil"/>
              <w:right w:val="nil"/>
            </w:tcBorders>
            <w:vAlign w:val="center"/>
          </w:tcPr>
          <w:p w14:paraId="6BBD0310" w14:textId="77777777" w:rsidR="003059DF" w:rsidRDefault="003059DF">
            <w:pPr>
              <w:rPr>
                <w:rFonts w:ascii="Lato" w:hAnsi="Lato" w:cs="Lato"/>
                <w:color w:val="000000" w:themeColor="text1"/>
                <w:sz w:val="20"/>
                <w:szCs w:val="20"/>
              </w:rPr>
            </w:pPr>
          </w:p>
          <w:p w14:paraId="1AF4DF38" w14:textId="43E60E3D" w:rsidR="00CE7A8A" w:rsidRPr="005D564C" w:rsidRDefault="00CE7A8A">
            <w:pPr>
              <w:rPr>
                <w:rFonts w:ascii="Lato" w:hAnsi="Lato" w:cs="Lato"/>
                <w:color w:val="000000" w:themeColor="text1"/>
                <w:sz w:val="20"/>
                <w:szCs w:val="20"/>
              </w:rPr>
            </w:pPr>
            <w:r w:rsidRPr="005D564C">
              <w:rPr>
                <w:rFonts w:ascii="Lato" w:hAnsi="Lato" w:cs="Lato"/>
                <w:color w:val="000000" w:themeColor="text1"/>
                <w:sz w:val="20"/>
                <w:szCs w:val="20"/>
              </w:rPr>
              <w:t>Dedication to pupils' success and continuous improvement in teaching practices</w:t>
            </w:r>
          </w:p>
        </w:tc>
        <w:tc>
          <w:tcPr>
            <w:tcW w:w="0" w:type="auto"/>
            <w:tcBorders>
              <w:top w:val="single" w:sz="6" w:space="0" w:color="EACFD6"/>
              <w:left w:val="nil"/>
              <w:bottom w:val="nil"/>
              <w:right w:val="nil"/>
            </w:tcBorders>
            <w:vAlign w:val="center"/>
          </w:tcPr>
          <w:p w14:paraId="16E3C596" w14:textId="77777777" w:rsidR="003059DF" w:rsidRDefault="003059DF" w:rsidP="00CE7A8A">
            <w:pPr>
              <w:pStyle w:val="PlainText"/>
              <w:jc w:val="center"/>
              <w:rPr>
                <w:rFonts w:ascii="Segoe UI Symbol" w:hAnsi="Segoe UI Symbol" w:cs="Segoe UI Symbol"/>
                <w:bCs/>
                <w:sz w:val="20"/>
                <w:szCs w:val="20"/>
              </w:rPr>
            </w:pPr>
          </w:p>
          <w:p w14:paraId="4EBF814E" w14:textId="77777777" w:rsidR="003059DF" w:rsidRDefault="003059DF" w:rsidP="00CE7A8A">
            <w:pPr>
              <w:pStyle w:val="PlainText"/>
              <w:jc w:val="center"/>
              <w:rPr>
                <w:rFonts w:ascii="Segoe UI Symbol" w:hAnsi="Segoe UI Symbol" w:cs="Segoe UI Symbol"/>
                <w:bCs/>
                <w:sz w:val="20"/>
                <w:szCs w:val="20"/>
              </w:rPr>
            </w:pPr>
          </w:p>
          <w:p w14:paraId="0D385957" w14:textId="77777777" w:rsidR="003059DF" w:rsidRDefault="003059DF" w:rsidP="00CE7A8A">
            <w:pPr>
              <w:pStyle w:val="PlainText"/>
              <w:jc w:val="center"/>
              <w:rPr>
                <w:rFonts w:ascii="Segoe UI Symbol" w:hAnsi="Segoe UI Symbol" w:cs="Segoe UI Symbol"/>
                <w:bCs/>
                <w:sz w:val="20"/>
                <w:szCs w:val="20"/>
              </w:rPr>
            </w:pPr>
          </w:p>
          <w:p w14:paraId="3F2433B2" w14:textId="23D06827" w:rsidR="00CE7A8A" w:rsidRPr="005D564C" w:rsidRDefault="00CE7A8A" w:rsidP="00CE7A8A">
            <w:pPr>
              <w:pStyle w:val="PlainText"/>
              <w:jc w:val="center"/>
              <w:rPr>
                <w:rFonts w:ascii="Lato" w:hAnsi="Lato" w:cs="Segoe UI Symbol"/>
                <w:sz w:val="20"/>
                <w:szCs w:val="20"/>
              </w:rPr>
            </w:pPr>
            <w:r w:rsidRPr="005D564C">
              <w:rPr>
                <w:rFonts w:ascii="Segoe UI Symbol" w:hAnsi="Segoe UI Symbol" w:cs="Segoe UI Symbol"/>
                <w:bCs/>
                <w:sz w:val="20"/>
                <w:szCs w:val="20"/>
              </w:rPr>
              <w:t>🗸</w:t>
            </w:r>
          </w:p>
        </w:tc>
        <w:tc>
          <w:tcPr>
            <w:tcW w:w="0" w:type="auto"/>
            <w:tcBorders>
              <w:top w:val="single" w:sz="6" w:space="0" w:color="EACFD6"/>
              <w:left w:val="nil"/>
              <w:bottom w:val="nil"/>
              <w:right w:val="nil"/>
            </w:tcBorders>
            <w:vAlign w:val="center"/>
          </w:tcPr>
          <w:p w14:paraId="6AE01106" w14:textId="77777777" w:rsidR="00CE7A8A" w:rsidRPr="005D564C" w:rsidRDefault="00CE7A8A" w:rsidP="00CE7A8A">
            <w:pPr>
              <w:jc w:val="center"/>
              <w:rPr>
                <w:rFonts w:ascii="Lato" w:hAnsi="Lato" w:cs="Lato"/>
                <w:sz w:val="20"/>
                <w:szCs w:val="20"/>
              </w:rPr>
            </w:pPr>
          </w:p>
        </w:tc>
      </w:tr>
      <w:tr w:rsidR="007A7872" w14:paraId="7C54F24F" w14:textId="77777777" w:rsidTr="000D01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0" w:type="auto"/>
            <w:tcBorders>
              <w:top w:val="nil"/>
              <w:left w:val="single" w:sz="2" w:space="0" w:color="EACFD6"/>
              <w:bottom w:val="single" w:sz="2" w:space="0" w:color="EACFD6"/>
              <w:right w:val="single" w:sz="2" w:space="0" w:color="EACFD6"/>
            </w:tcBorders>
            <w:vAlign w:val="center"/>
            <w:hideMark/>
          </w:tcPr>
          <w:p w14:paraId="5D230569" w14:textId="77777777" w:rsidR="007A7872" w:rsidRDefault="007A7872">
            <w:pPr>
              <w:pStyle w:val="PlainText"/>
              <w:rPr>
                <w:szCs w:val="22"/>
                <w:lang w:eastAsia="en-GB"/>
              </w:rPr>
            </w:pPr>
            <w:r>
              <w:rPr>
                <w:rFonts w:ascii="Lato" w:hAnsi="Lato" w:cs="Lato"/>
                <w:color w:val="000000"/>
                <w:sz w:val="20"/>
                <w:szCs w:val="20"/>
              </w:rPr>
              <w:t>Ability to lead and inspire a highly capable team, combining clear expectations with a collaborative and supportive approach</w:t>
            </w:r>
          </w:p>
        </w:tc>
        <w:tc>
          <w:tcPr>
            <w:tcW w:w="0" w:type="auto"/>
            <w:tcBorders>
              <w:top w:val="nil"/>
              <w:left w:val="single" w:sz="2" w:space="0" w:color="EACFD6"/>
              <w:bottom w:val="single" w:sz="2" w:space="0" w:color="EACFD6"/>
              <w:right w:val="single" w:sz="2" w:space="0" w:color="EACFD6"/>
            </w:tcBorders>
            <w:vAlign w:val="center"/>
            <w:hideMark/>
          </w:tcPr>
          <w:p w14:paraId="2393840F" w14:textId="77777777" w:rsidR="007A7872" w:rsidRDefault="007A7872">
            <w:pPr>
              <w:pStyle w:val="PlainText"/>
              <w:jc w:val="center"/>
            </w:pPr>
            <w:r>
              <w:rPr>
                <w:rFonts w:ascii="Segoe UI Symbol" w:hAnsi="Segoe UI Symbol"/>
                <w:sz w:val="20"/>
                <w:szCs w:val="20"/>
              </w:rPr>
              <w:t>🗸</w:t>
            </w:r>
          </w:p>
        </w:tc>
        <w:tc>
          <w:tcPr>
            <w:tcW w:w="0" w:type="auto"/>
            <w:tcBorders>
              <w:top w:val="nil"/>
              <w:left w:val="single" w:sz="2" w:space="0" w:color="EACFD6"/>
              <w:bottom w:val="single" w:sz="2" w:space="0" w:color="EACFD6"/>
              <w:right w:val="single" w:sz="2" w:space="0" w:color="EACFD6"/>
            </w:tcBorders>
            <w:vAlign w:val="center"/>
            <w:hideMark/>
          </w:tcPr>
          <w:p w14:paraId="6D3DF10A" w14:textId="77777777" w:rsidR="007A7872" w:rsidRDefault="007A7872">
            <w:pPr>
              <w:pStyle w:val="PlainText"/>
              <w:jc w:val="center"/>
            </w:pPr>
          </w:p>
        </w:tc>
      </w:tr>
      <w:tr w:rsidR="007A7872" w14:paraId="2FBCE72D" w14:textId="77777777" w:rsidTr="00305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0" w:type="auto"/>
            <w:tcBorders>
              <w:top w:val="single" w:sz="2" w:space="0" w:color="EACFD6"/>
              <w:left w:val="single" w:sz="2" w:space="0" w:color="EACFD6"/>
              <w:bottom w:val="single" w:sz="2" w:space="0" w:color="EACFD6"/>
              <w:right w:val="single" w:sz="2" w:space="0" w:color="EACFD6"/>
            </w:tcBorders>
            <w:vAlign w:val="center"/>
            <w:hideMark/>
          </w:tcPr>
          <w:p w14:paraId="251930CA" w14:textId="77777777" w:rsidR="007A7872" w:rsidRDefault="007A7872">
            <w:pPr>
              <w:pStyle w:val="PlainText"/>
              <w:rPr>
                <w:szCs w:val="22"/>
                <w:lang w:eastAsia="en-GB"/>
              </w:rPr>
            </w:pPr>
            <w:r>
              <w:rPr>
                <w:rFonts w:ascii="Lato" w:hAnsi="Lato" w:cs="Lato"/>
                <w:color w:val="000000"/>
                <w:sz w:val="20"/>
                <w:szCs w:val="20"/>
              </w:rPr>
              <w:t>Excellent strategic, organisational and communication skills, with the judgement to prioritise, delegate appropriately and remain accountable</w:t>
            </w:r>
          </w:p>
        </w:tc>
        <w:tc>
          <w:tcPr>
            <w:tcW w:w="0" w:type="auto"/>
            <w:tcBorders>
              <w:top w:val="single" w:sz="2" w:space="0" w:color="EACFD6"/>
              <w:left w:val="single" w:sz="2" w:space="0" w:color="EACFD6"/>
              <w:bottom w:val="single" w:sz="2" w:space="0" w:color="EACFD6"/>
              <w:right w:val="single" w:sz="2" w:space="0" w:color="EACFD6"/>
            </w:tcBorders>
            <w:vAlign w:val="center"/>
            <w:hideMark/>
          </w:tcPr>
          <w:p w14:paraId="527172C0" w14:textId="77777777" w:rsidR="007A7872" w:rsidRDefault="007A7872">
            <w:pPr>
              <w:pStyle w:val="PlainText"/>
              <w:jc w:val="center"/>
            </w:pPr>
            <w:r>
              <w:rPr>
                <w:rFonts w:ascii="Segoe UI Symbol" w:hAnsi="Segoe UI Symbol"/>
                <w:sz w:val="20"/>
                <w:szCs w:val="20"/>
              </w:rPr>
              <w:t>🗸</w:t>
            </w:r>
          </w:p>
        </w:tc>
        <w:tc>
          <w:tcPr>
            <w:tcW w:w="0" w:type="auto"/>
            <w:tcBorders>
              <w:top w:val="single" w:sz="2" w:space="0" w:color="EACFD6"/>
              <w:left w:val="single" w:sz="2" w:space="0" w:color="EACFD6"/>
              <w:bottom w:val="single" w:sz="2" w:space="0" w:color="EACFD6"/>
              <w:right w:val="single" w:sz="2" w:space="0" w:color="EACFD6"/>
            </w:tcBorders>
            <w:vAlign w:val="center"/>
            <w:hideMark/>
          </w:tcPr>
          <w:p w14:paraId="654C0085" w14:textId="77777777" w:rsidR="007A7872" w:rsidRDefault="007A7872">
            <w:pPr>
              <w:pStyle w:val="PlainText"/>
              <w:jc w:val="center"/>
            </w:pPr>
          </w:p>
        </w:tc>
      </w:tr>
      <w:tr w:rsidR="003059DF" w14:paraId="3055BD35" w14:textId="77777777" w:rsidTr="00305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0" w:type="auto"/>
            <w:tcBorders>
              <w:top w:val="single" w:sz="2" w:space="0" w:color="EACFD6"/>
              <w:left w:val="single" w:sz="2" w:space="0" w:color="EACFD6"/>
              <w:bottom w:val="single" w:sz="2" w:space="0" w:color="EACFD6"/>
              <w:right w:val="single" w:sz="2" w:space="0" w:color="EACFD6"/>
            </w:tcBorders>
            <w:vAlign w:val="center"/>
          </w:tcPr>
          <w:p w14:paraId="58E324CE" w14:textId="71B35ACD" w:rsidR="003059DF" w:rsidRDefault="003059DF" w:rsidP="003059DF">
            <w:pPr>
              <w:pStyle w:val="PlainText"/>
              <w:rPr>
                <w:rFonts w:ascii="Lato" w:hAnsi="Lato" w:cs="Lato"/>
                <w:color w:val="000000"/>
                <w:sz w:val="20"/>
                <w:szCs w:val="20"/>
              </w:rPr>
            </w:pPr>
            <w:r w:rsidRPr="005D564C">
              <w:rPr>
                <w:rFonts w:ascii="Lato" w:hAnsi="Lato" w:cs="Lato"/>
                <w:color w:val="000000" w:themeColor="text1"/>
                <w:sz w:val="20"/>
                <w:szCs w:val="20"/>
              </w:rPr>
              <w:t>Strong organisational skills to manage lesson plans, marking, and administrative tasks efficiently.</w:t>
            </w:r>
          </w:p>
        </w:tc>
        <w:tc>
          <w:tcPr>
            <w:tcW w:w="0" w:type="auto"/>
            <w:tcBorders>
              <w:top w:val="single" w:sz="2" w:space="0" w:color="EACFD6"/>
              <w:left w:val="single" w:sz="2" w:space="0" w:color="EACFD6"/>
              <w:bottom w:val="single" w:sz="2" w:space="0" w:color="EACFD6"/>
              <w:right w:val="single" w:sz="2" w:space="0" w:color="EACFD6"/>
            </w:tcBorders>
            <w:vAlign w:val="center"/>
          </w:tcPr>
          <w:p w14:paraId="08AF4C42" w14:textId="77777777" w:rsidR="003059DF" w:rsidRDefault="003059DF" w:rsidP="003059DF">
            <w:pPr>
              <w:pStyle w:val="PlainText"/>
              <w:jc w:val="center"/>
              <w:rPr>
                <w:rFonts w:ascii="Segoe UI Symbol" w:hAnsi="Segoe UI Symbol" w:cs="Segoe UI Symbol"/>
                <w:bCs/>
                <w:sz w:val="20"/>
                <w:szCs w:val="20"/>
              </w:rPr>
            </w:pPr>
          </w:p>
          <w:p w14:paraId="1D07CA48" w14:textId="480D351A" w:rsidR="003059DF" w:rsidRDefault="003059DF" w:rsidP="003059DF">
            <w:pPr>
              <w:pStyle w:val="PlainText"/>
              <w:jc w:val="center"/>
              <w:rPr>
                <w:rFonts w:ascii="Segoe UI Symbol" w:hAnsi="Segoe UI Symbol"/>
                <w:sz w:val="20"/>
                <w:szCs w:val="20"/>
              </w:rPr>
            </w:pPr>
            <w:r w:rsidRPr="005D564C">
              <w:rPr>
                <w:rFonts w:ascii="Segoe UI Symbol" w:hAnsi="Segoe UI Symbol" w:cs="Segoe UI Symbol"/>
                <w:bCs/>
                <w:sz w:val="20"/>
                <w:szCs w:val="20"/>
              </w:rPr>
              <w:t>🗸</w:t>
            </w:r>
          </w:p>
        </w:tc>
        <w:tc>
          <w:tcPr>
            <w:tcW w:w="0" w:type="auto"/>
            <w:tcBorders>
              <w:top w:val="single" w:sz="2" w:space="0" w:color="EACFD6"/>
              <w:left w:val="single" w:sz="2" w:space="0" w:color="EACFD6"/>
              <w:bottom w:val="single" w:sz="2" w:space="0" w:color="EACFD6"/>
              <w:right w:val="single" w:sz="2" w:space="0" w:color="EACFD6"/>
            </w:tcBorders>
            <w:vAlign w:val="center"/>
          </w:tcPr>
          <w:p w14:paraId="4EE7DEA8" w14:textId="77777777" w:rsidR="003059DF" w:rsidRDefault="003059DF" w:rsidP="003059DF">
            <w:pPr>
              <w:pStyle w:val="PlainText"/>
              <w:jc w:val="center"/>
            </w:pPr>
          </w:p>
        </w:tc>
      </w:tr>
      <w:tr w:rsidR="003059DF" w14:paraId="173F0E3C" w14:textId="77777777" w:rsidTr="003059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0" w:type="auto"/>
            <w:tcBorders>
              <w:top w:val="single" w:sz="2" w:space="0" w:color="EACFD6"/>
              <w:left w:val="single" w:sz="2" w:space="0" w:color="EACFD6"/>
              <w:bottom w:val="single" w:sz="2" w:space="0" w:color="EACFD6"/>
              <w:right w:val="single" w:sz="2" w:space="0" w:color="EACFD6"/>
            </w:tcBorders>
            <w:vAlign w:val="center"/>
          </w:tcPr>
          <w:p w14:paraId="5D217E84" w14:textId="6911BFED" w:rsidR="003059DF" w:rsidRDefault="003059DF" w:rsidP="003059DF">
            <w:pPr>
              <w:rPr>
                <w:rFonts w:ascii="Lato" w:hAnsi="Lato" w:cs="Lato"/>
                <w:color w:val="000000" w:themeColor="text1"/>
                <w:sz w:val="20"/>
                <w:szCs w:val="20"/>
              </w:rPr>
            </w:pPr>
            <w:r w:rsidRPr="005D564C">
              <w:rPr>
                <w:rFonts w:ascii="Lato" w:hAnsi="Lato" w:cs="Lato"/>
                <w:color w:val="000000" w:themeColor="text1"/>
                <w:sz w:val="20"/>
                <w:szCs w:val="20"/>
              </w:rPr>
              <w:t>Ability to handle the challenges and pressures of teaching with a positive attitude</w:t>
            </w:r>
          </w:p>
        </w:tc>
        <w:tc>
          <w:tcPr>
            <w:tcW w:w="0" w:type="auto"/>
            <w:tcBorders>
              <w:top w:val="single" w:sz="2" w:space="0" w:color="EACFD6"/>
              <w:left w:val="single" w:sz="2" w:space="0" w:color="EACFD6"/>
              <w:bottom w:val="single" w:sz="2" w:space="0" w:color="EACFD6"/>
              <w:right w:val="single" w:sz="2" w:space="0" w:color="EACFD6"/>
            </w:tcBorders>
            <w:vAlign w:val="center"/>
          </w:tcPr>
          <w:p w14:paraId="68FF8756" w14:textId="68FCE6C6" w:rsidR="003059DF" w:rsidRDefault="003059DF" w:rsidP="003059DF">
            <w:pPr>
              <w:pStyle w:val="PlainText"/>
              <w:jc w:val="center"/>
              <w:rPr>
                <w:rFonts w:ascii="Segoe UI Symbol" w:hAnsi="Segoe UI Symbol" w:cs="Segoe UI Symbol"/>
                <w:bCs/>
                <w:sz w:val="20"/>
                <w:szCs w:val="20"/>
              </w:rPr>
            </w:pPr>
            <w:r w:rsidRPr="005D564C">
              <w:rPr>
                <w:rFonts w:ascii="Segoe UI Symbol" w:hAnsi="Segoe UI Symbol" w:cs="Segoe UI Symbol"/>
                <w:bCs/>
                <w:sz w:val="20"/>
                <w:szCs w:val="20"/>
              </w:rPr>
              <w:t>🗸</w:t>
            </w:r>
          </w:p>
        </w:tc>
        <w:tc>
          <w:tcPr>
            <w:tcW w:w="0" w:type="auto"/>
            <w:tcBorders>
              <w:top w:val="single" w:sz="2" w:space="0" w:color="EACFD6"/>
              <w:left w:val="single" w:sz="2" w:space="0" w:color="EACFD6"/>
              <w:bottom w:val="single" w:sz="2" w:space="0" w:color="EACFD6"/>
              <w:right w:val="single" w:sz="2" w:space="0" w:color="EACFD6"/>
            </w:tcBorders>
            <w:vAlign w:val="center"/>
          </w:tcPr>
          <w:p w14:paraId="2DF7D1F9" w14:textId="77777777" w:rsidR="003059DF" w:rsidRDefault="003059DF" w:rsidP="003059DF">
            <w:pPr>
              <w:pStyle w:val="PlainText"/>
              <w:jc w:val="center"/>
            </w:pPr>
          </w:p>
        </w:tc>
      </w:tr>
    </w:tbl>
    <w:p w14:paraId="1410DA71" w14:textId="2527C6B8" w:rsidR="00F33783" w:rsidRDefault="006D7975">
      <w:r>
        <w:rPr>
          <w:noProof/>
        </w:rPr>
        <mc:AlternateContent>
          <mc:Choice Requires="wps">
            <w:drawing>
              <wp:anchor distT="182880" distB="182880" distL="182880" distR="182880" simplePos="0" relativeHeight="251658253" behindDoc="0" locked="0" layoutInCell="1" allowOverlap="1" wp14:anchorId="4092CA5A" wp14:editId="56C15116">
                <wp:simplePos x="0" y="0"/>
                <wp:positionH relativeFrom="column">
                  <wp:align>left</wp:align>
                </wp:positionH>
                <wp:positionV relativeFrom="margin">
                  <wp:align>bottom</wp:align>
                </wp:positionV>
                <wp:extent cx="2998433" cy="2393576"/>
                <wp:effectExtent l="0" t="0" r="12065" b="26035"/>
                <wp:wrapNone/>
                <wp:docPr id="1321692025" name="Snip Single Corner Rectangle 118"/>
                <wp:cNvGraphicFramePr/>
                <a:graphic xmlns:a="http://schemas.openxmlformats.org/drawingml/2006/main">
                  <a:graphicData uri="http://schemas.microsoft.com/office/word/2010/wordprocessingShape">
                    <wps:wsp>
                      <wps:cNvSpPr/>
                      <wps:spPr>
                        <a:xfrm>
                          <a:off x="0" y="0"/>
                          <a:ext cx="2998433" cy="2393576"/>
                        </a:xfrm>
                        <a:prstGeom prst="snip1Rect">
                          <a:avLst/>
                        </a:prstGeom>
                        <a:solidFill>
                          <a:schemeClr val="bg1"/>
                        </a:solidFill>
                        <a:ln w="3175">
                          <a:solidFill>
                            <a:srgbClr val="EACFD6"/>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57591D84" w14:textId="6CC611B3" w:rsidR="002A66E5" w:rsidRPr="00137B16" w:rsidRDefault="002A66E5" w:rsidP="002A66E5">
                            <w:pPr>
                              <w:rPr>
                                <w:rFonts w:ascii="Lato" w:hAnsi="Lato"/>
                                <w:b/>
                                <w:bCs/>
                                <w:color w:val="701C45"/>
                                <w:sz w:val="32"/>
                                <w:szCs w:val="32"/>
                              </w:rPr>
                            </w:pPr>
                            <w:r>
                              <w:rPr>
                                <w:rFonts w:ascii="Lato" w:hAnsi="Lato"/>
                                <w:b/>
                                <w:bCs/>
                                <w:noProof/>
                                <w:color w:val="701C45"/>
                                <w:sz w:val="32"/>
                                <w:szCs w:val="32"/>
                              </w:rPr>
                              <w:drawing>
                                <wp:inline distT="0" distB="0" distL="0" distR="0" wp14:anchorId="481106E8" wp14:editId="5042C3CD">
                                  <wp:extent cx="199184" cy="190500"/>
                                  <wp:effectExtent l="0" t="0" r="0" b="0"/>
                                  <wp:docPr id="2101913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SALARY</w:t>
                            </w:r>
                          </w:p>
                          <w:p w14:paraId="72AD9ABA" w14:textId="77777777" w:rsidR="00D949B4" w:rsidRPr="00D949B4" w:rsidRDefault="00D949B4" w:rsidP="002A66E5">
                            <w:pPr>
                              <w:rPr>
                                <w:rFonts w:ascii="Lato" w:hAnsi="Lato"/>
                                <w:b/>
                                <w:bCs/>
                                <w:color w:val="701C45"/>
                                <w:sz w:val="20"/>
                                <w:szCs w:val="20"/>
                              </w:rPr>
                            </w:pPr>
                            <w:r w:rsidRPr="00D949B4">
                              <w:rPr>
                                <w:rFonts w:ascii="Lato" w:hAnsi="Lato"/>
                                <w:b/>
                                <w:bCs/>
                                <w:color w:val="701C45"/>
                                <w:sz w:val="20"/>
                                <w:szCs w:val="20"/>
                              </w:rPr>
                              <w:t>Salaries at the School are based on our own KES Salary Scale and will take into account the qualifications and experience of the successful candidate.</w:t>
                            </w:r>
                          </w:p>
                          <w:p w14:paraId="0883EC68" w14:textId="5B9F9167" w:rsidR="002A66E5" w:rsidRPr="00137B16" w:rsidRDefault="00D949B4" w:rsidP="002A66E5">
                            <w:pPr>
                              <w:rPr>
                                <w:rFonts w:ascii="Lato" w:hAnsi="Lato"/>
                                <w:b/>
                                <w:bCs/>
                                <w:color w:val="000000" w:themeColor="text1"/>
                                <w:sz w:val="20"/>
                                <w:szCs w:val="20"/>
                              </w:rPr>
                            </w:pPr>
                            <w:r w:rsidRPr="00D949B4">
                              <w:rPr>
                                <w:rFonts w:ascii="Lato" w:hAnsi="Lato"/>
                                <w:color w:val="000000" w:themeColor="text1"/>
                                <w:sz w:val="20"/>
                                <w:szCs w:val="20"/>
                              </w:rPr>
                              <w:t xml:space="preserve">The KES Salary Scale is enhanced above the National State Qualified Teachers’ Scale, ranging </w:t>
                            </w:r>
                            <w:r w:rsidRPr="009D3919">
                              <w:rPr>
                                <w:rFonts w:ascii="Lato" w:hAnsi="Lato"/>
                                <w:color w:val="000000" w:themeColor="text1"/>
                                <w:sz w:val="20"/>
                                <w:szCs w:val="20"/>
                              </w:rPr>
                              <w:t>from £3</w:t>
                            </w:r>
                            <w:r w:rsidR="00054BA1" w:rsidRPr="009D3919">
                              <w:rPr>
                                <w:rFonts w:ascii="Lato" w:hAnsi="Lato"/>
                                <w:color w:val="000000" w:themeColor="text1"/>
                                <w:sz w:val="20"/>
                                <w:szCs w:val="20"/>
                              </w:rPr>
                              <w:t>5,372</w:t>
                            </w:r>
                            <w:r w:rsidRPr="009D3919">
                              <w:rPr>
                                <w:rFonts w:ascii="Lato" w:hAnsi="Lato"/>
                                <w:color w:val="000000" w:themeColor="text1"/>
                                <w:sz w:val="20"/>
                                <w:szCs w:val="20"/>
                              </w:rPr>
                              <w:t xml:space="preserve"> to £5</w:t>
                            </w:r>
                            <w:r w:rsidR="009D3919" w:rsidRPr="009D3919">
                              <w:rPr>
                                <w:rFonts w:ascii="Lato" w:hAnsi="Lato"/>
                                <w:color w:val="000000" w:themeColor="text1"/>
                                <w:sz w:val="20"/>
                                <w:szCs w:val="20"/>
                              </w:rPr>
                              <w:t>6</w:t>
                            </w:r>
                            <w:r w:rsidR="009D3919">
                              <w:rPr>
                                <w:rFonts w:ascii="Lato" w:hAnsi="Lato"/>
                                <w:color w:val="000000" w:themeColor="text1"/>
                                <w:sz w:val="20"/>
                                <w:szCs w:val="20"/>
                              </w:rPr>
                              <w:t>,951</w:t>
                            </w:r>
                            <w:r w:rsidRPr="00D949B4">
                              <w:rPr>
                                <w:rFonts w:ascii="Lato" w:hAnsi="Lato"/>
                                <w:color w:val="000000" w:themeColor="text1"/>
                                <w:sz w:val="20"/>
                                <w:szCs w:val="20"/>
                              </w:rPr>
                              <w:t xml:space="preserve"> at a teacher level and beyond this for those with managerial responsibilities.</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2CA5A" id="_x0000_s1039" style="position:absolute;margin-left:0;margin-top:0;width:236.1pt;height:188.45pt;z-index:251658253;visibility:visible;mso-wrap-style:square;mso-width-percent:0;mso-height-percent:0;mso-wrap-distance-left:14.4pt;mso-wrap-distance-top:14.4pt;mso-wrap-distance-right:14.4pt;mso-wrap-distance-bottom:14.4pt;mso-position-horizontal:left;mso-position-horizontal-relative:text;mso-position-vertical:bottom;mso-position-vertical-relative:margin;mso-width-percent:0;mso-height-percent:0;mso-width-relative:margin;mso-height-relative:margin;v-text-anchor:top" coordsize="2998433,23935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" adj="-11796480,,5400" path="m,l2599496,r398937,398937l2998433,2393576,,2393576,,xe" fillcolor="white [3212]" strokecolor="#eacfd6" strokeweight=".25pt">
                <v:stroke joinstyle="miter"/>
                <v:formulas/>
                <v:path arrowok="t" o:connecttype="custom" o:connectlocs="0,0;2599496,0;2998433,398937;2998433,2393576;0,2393576;0,0" o:connectangles="0,0,0,0,0,0" textboxrect="0,0,2998433,2393576"/>
                <v:textbox inset="18pt,7.2pt,0,7.2pt">
                  <w:txbxContent>
                    <w:p w14:paraId="57591D84" w14:textId="6CC611B3" w:rsidR="002A66E5" w:rsidRPr="00137B16" w:rsidRDefault="002A66E5" w:rsidP="002A66E5">
                      <w:pPr>
                        <w:rPr>
                          <w:rFonts w:ascii="Lato" w:hAnsi="Lato"/>
                          <w:b/>
                          <w:bCs/>
                          <w:color w:val="701C45"/>
                          <w:sz w:val="32"/>
                          <w:szCs w:val="32"/>
                        </w:rPr>
                      </w:pPr>
                      <w:r>
                        <w:rPr>
                          <w:rFonts w:ascii="Lato" w:hAnsi="Lato"/>
                          <w:b/>
                          <w:bCs/>
                          <w:noProof/>
                          <w:color w:val="701C45"/>
                          <w:sz w:val="32"/>
                          <w:szCs w:val="32"/>
                        </w:rPr>
                        <w:drawing>
                          <wp:inline distT="0" distB="0" distL="0" distR="0" wp14:anchorId="481106E8" wp14:editId="5042C3CD">
                            <wp:extent cx="199184" cy="190500"/>
                            <wp:effectExtent l="0" t="0" r="0" b="0"/>
                            <wp:docPr id="2101913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SALARY</w:t>
                      </w:r>
                    </w:p>
                    <w:p w14:paraId="72AD9ABA" w14:textId="77777777" w:rsidR="00D949B4" w:rsidRPr="00D949B4" w:rsidRDefault="00D949B4" w:rsidP="002A66E5">
                      <w:pPr>
                        <w:rPr>
                          <w:rFonts w:ascii="Lato" w:hAnsi="Lato"/>
                          <w:b/>
                          <w:bCs/>
                          <w:color w:val="701C45"/>
                          <w:sz w:val="20"/>
                          <w:szCs w:val="20"/>
                        </w:rPr>
                      </w:pPr>
                      <w:r w:rsidRPr="00D949B4">
                        <w:rPr>
                          <w:rFonts w:ascii="Lato" w:hAnsi="Lato"/>
                          <w:b/>
                          <w:bCs/>
                          <w:color w:val="701C45"/>
                          <w:sz w:val="20"/>
                          <w:szCs w:val="20"/>
                        </w:rPr>
                        <w:t>Salaries at the School are based on our own KES Salary Scale and will take into account the qualifications and experience of the successful candidate.</w:t>
                      </w:r>
                    </w:p>
                    <w:p w14:paraId="0883EC68" w14:textId="5B9F9167" w:rsidR="002A66E5" w:rsidRPr="00137B16" w:rsidRDefault="00D949B4" w:rsidP="002A66E5">
                      <w:pPr>
                        <w:rPr>
                          <w:rFonts w:ascii="Lato" w:hAnsi="Lato"/>
                          <w:b/>
                          <w:bCs/>
                          <w:color w:val="000000" w:themeColor="text1"/>
                          <w:sz w:val="20"/>
                          <w:szCs w:val="20"/>
                        </w:rPr>
                      </w:pPr>
                      <w:r w:rsidRPr="00D949B4">
                        <w:rPr>
                          <w:rFonts w:ascii="Lato" w:hAnsi="Lato"/>
                          <w:color w:val="000000" w:themeColor="text1"/>
                          <w:sz w:val="20"/>
                          <w:szCs w:val="20"/>
                        </w:rPr>
                        <w:t xml:space="preserve">The KES Salary Scale is enhanced above the National State Qualified Teachers’ Scale, ranging </w:t>
                      </w:r>
                      <w:r w:rsidRPr="009D3919">
                        <w:rPr>
                          <w:rFonts w:ascii="Lato" w:hAnsi="Lato"/>
                          <w:color w:val="000000" w:themeColor="text1"/>
                          <w:sz w:val="20"/>
                          <w:szCs w:val="20"/>
                        </w:rPr>
                        <w:t>from £3</w:t>
                      </w:r>
                      <w:r w:rsidR="00054BA1" w:rsidRPr="009D3919">
                        <w:rPr>
                          <w:rFonts w:ascii="Lato" w:hAnsi="Lato"/>
                          <w:color w:val="000000" w:themeColor="text1"/>
                          <w:sz w:val="20"/>
                          <w:szCs w:val="20"/>
                        </w:rPr>
                        <w:t>5,372</w:t>
                      </w:r>
                      <w:r w:rsidRPr="009D3919">
                        <w:rPr>
                          <w:rFonts w:ascii="Lato" w:hAnsi="Lato"/>
                          <w:color w:val="000000" w:themeColor="text1"/>
                          <w:sz w:val="20"/>
                          <w:szCs w:val="20"/>
                        </w:rPr>
                        <w:t xml:space="preserve"> to £5</w:t>
                      </w:r>
                      <w:r w:rsidR="009D3919" w:rsidRPr="009D3919">
                        <w:rPr>
                          <w:rFonts w:ascii="Lato" w:hAnsi="Lato"/>
                          <w:color w:val="000000" w:themeColor="text1"/>
                          <w:sz w:val="20"/>
                          <w:szCs w:val="20"/>
                        </w:rPr>
                        <w:t>6</w:t>
                      </w:r>
                      <w:r w:rsidR="009D3919">
                        <w:rPr>
                          <w:rFonts w:ascii="Lato" w:hAnsi="Lato"/>
                          <w:color w:val="000000" w:themeColor="text1"/>
                          <w:sz w:val="20"/>
                          <w:szCs w:val="20"/>
                        </w:rPr>
                        <w:t>,951</w:t>
                      </w:r>
                      <w:r w:rsidRPr="00D949B4">
                        <w:rPr>
                          <w:rFonts w:ascii="Lato" w:hAnsi="Lato"/>
                          <w:color w:val="000000" w:themeColor="text1"/>
                          <w:sz w:val="20"/>
                          <w:szCs w:val="20"/>
                        </w:rPr>
                        <w:t xml:space="preserve"> at a teacher level and beyond this for those with managerial responsibilities.</w:t>
                      </w:r>
                    </w:p>
                  </w:txbxContent>
                </v:textbox>
                <w10:wrap anchory="margin"/>
              </v:shape>
            </w:pict>
          </mc:Fallback>
        </mc:AlternateContent>
      </w:r>
      <w:r w:rsidR="00F33783">
        <w:br w:type="page"/>
      </w:r>
    </w:p>
    <w:p w14:paraId="28C076D0" w14:textId="0204E6D9" w:rsidR="0033412B" w:rsidRDefault="00A30254">
      <w:r>
        <w:rPr>
          <w:noProof/>
        </w:rPr>
        <w:lastRenderedPageBreak/>
        <mc:AlternateContent>
          <mc:Choice Requires="wps">
            <w:drawing>
              <wp:anchor distT="182880" distB="182880" distL="182880" distR="182880" simplePos="0" relativeHeight="251658254" behindDoc="0" locked="0" layoutInCell="1" allowOverlap="1" wp14:anchorId="631196E1" wp14:editId="6BBF618A">
                <wp:simplePos x="0" y="0"/>
                <wp:positionH relativeFrom="page">
                  <wp:posOffset>4732020</wp:posOffset>
                </wp:positionH>
                <wp:positionV relativeFrom="page">
                  <wp:posOffset>-15240</wp:posOffset>
                </wp:positionV>
                <wp:extent cx="5943600" cy="7559040"/>
                <wp:effectExtent l="0" t="0" r="19050" b="22860"/>
                <wp:wrapSquare wrapText="bothSides"/>
                <wp:docPr id="1326529701" name="Snip Single Corner Rectangle 118"/>
                <wp:cNvGraphicFramePr/>
                <a:graphic xmlns:a="http://schemas.openxmlformats.org/drawingml/2006/main">
                  <a:graphicData uri="http://schemas.microsoft.com/office/word/2010/wordprocessingShape">
                    <wps:wsp>
                      <wps:cNvSpPr/>
                      <wps:spPr>
                        <a:xfrm>
                          <a:off x="0" y="0"/>
                          <a:ext cx="5943600" cy="7559040"/>
                        </a:xfrm>
                        <a:prstGeom prst="snip1Rect">
                          <a:avLst/>
                        </a:prstGeom>
                        <a:solidFill>
                          <a:schemeClr val="bg1"/>
                        </a:solidFill>
                        <a:ln w="3175">
                          <a:solidFill>
                            <a:srgbClr val="EACFD6"/>
                          </a:solidFill>
                        </a:ln>
                      </wps:spPr>
                      <wps:style>
                        <a:lnRef idx="2">
                          <a:schemeClr val="accent1">
                            <a:shade val="50000"/>
                          </a:schemeClr>
                        </a:lnRef>
                        <a:fillRef idx="1003">
                          <a:schemeClr val="dk2"/>
                        </a:fillRef>
                        <a:effectRef idx="0">
                          <a:schemeClr val="accent1"/>
                        </a:effectRef>
                        <a:fontRef idx="minor">
                          <a:schemeClr val="lt1"/>
                        </a:fontRef>
                      </wps:style>
                      <wps:txbx>
                        <w:txbxContent>
                          <w:p w14:paraId="798E9024" w14:textId="10D5BF92" w:rsidR="00236DA4" w:rsidRPr="00236DA4" w:rsidRDefault="00236DA4" w:rsidP="00236DA4">
                            <w:pPr>
                              <w:rPr>
                                <w:rFonts w:ascii="Lato" w:hAnsi="Lato"/>
                                <w:i/>
                                <w:iCs/>
                                <w:color w:val="000000" w:themeColor="text1"/>
                                <w:sz w:val="20"/>
                                <w:szCs w:val="20"/>
                              </w:rPr>
                            </w:pPr>
                            <w:r w:rsidRPr="00236DA4">
                              <w:rPr>
                                <w:rFonts w:ascii="Lato" w:hAnsi="Lato"/>
                                <w:i/>
                                <w:iCs/>
                                <w:color w:val="000000" w:themeColor="text1"/>
                                <w:sz w:val="20"/>
                                <w:szCs w:val="20"/>
                              </w:rPr>
                              <w:t>All staff are in a position of trust and have a duty to keep children and young people safe and to protect them from neglect and physical and emotional harm.  This duty is in part exercised through the development of respectful caring and professional relationships between staff, children, and young people. Staff are expected to be familiar with the local child protection arrangements and understand their responsibilities in order to safeguard and protect children and young people.</w:t>
                            </w:r>
                            <w:r w:rsidR="00B20571" w:rsidRPr="00B20571">
                              <w:rPr>
                                <w:rFonts w:ascii="Lato" w:hAnsi="Lato"/>
                                <w:i/>
                                <w:iCs/>
                                <w:color w:val="000000" w:themeColor="text1"/>
                                <w:sz w:val="20"/>
                                <w:szCs w:val="20"/>
                              </w:rPr>
                              <w:t xml:space="preserve"> </w:t>
                            </w:r>
                          </w:p>
                          <w:p w14:paraId="6D3CA6F7" w14:textId="2D1A2DCA" w:rsidR="00236DA4" w:rsidRDefault="00236DA4" w:rsidP="00236DA4">
                            <w:pPr>
                              <w:pBdr>
                                <w:bottom w:val="single" w:sz="6" w:space="1" w:color="auto"/>
                              </w:pBdr>
                              <w:rPr>
                                <w:rFonts w:ascii="Lato" w:hAnsi="Lato"/>
                                <w:i/>
                                <w:iCs/>
                                <w:color w:val="000000" w:themeColor="text1"/>
                                <w:sz w:val="20"/>
                                <w:szCs w:val="20"/>
                              </w:rPr>
                            </w:pPr>
                            <w:r w:rsidRPr="00236DA4">
                              <w:rPr>
                                <w:rFonts w:ascii="Lato" w:hAnsi="Lato"/>
                                <w:i/>
                                <w:iCs/>
                                <w:color w:val="000000" w:themeColor="text1"/>
                                <w:sz w:val="20"/>
                                <w:szCs w:val="20"/>
                              </w:rPr>
                              <w:t xml:space="preserve">King Edward’s School is committed to safeguarding and promoting the welfare of children and young people and applicants must be willing to undergo safeguarding screening including checks with past employers and a DBS disclosure in accordance with the DBS Code of Conduct. All appointments are made subject to satisfactory DBS clearance.  </w:t>
                            </w:r>
                            <w:r w:rsidR="00B20571" w:rsidRPr="00B20571">
                              <w:rPr>
                                <w:rFonts w:ascii="Lato" w:hAnsi="Lato"/>
                                <w:i/>
                                <w:iCs/>
                                <w:color w:val="000000" w:themeColor="text1"/>
                                <w:sz w:val="20"/>
                                <w:szCs w:val="20"/>
                              </w:rPr>
                              <w:t>All prospective candidates must have the right to work in the UK for the entire duration of the proposed term.</w:t>
                            </w:r>
                            <w:r w:rsidR="00B20571">
                              <w:rPr>
                                <w:rFonts w:ascii="Lato" w:hAnsi="Lato"/>
                                <w:i/>
                                <w:iCs/>
                                <w:color w:val="000000" w:themeColor="text1"/>
                                <w:sz w:val="20"/>
                                <w:szCs w:val="20"/>
                              </w:rPr>
                              <w:t xml:space="preserve"> </w:t>
                            </w:r>
                            <w:r w:rsidRPr="00236DA4">
                              <w:rPr>
                                <w:rFonts w:ascii="Lato" w:hAnsi="Lato"/>
                                <w:i/>
                                <w:iCs/>
                                <w:color w:val="000000" w:themeColor="text1"/>
                                <w:sz w:val="20"/>
                                <w:szCs w:val="20"/>
                              </w:rPr>
                              <w:t>The suitability of all prospective employees or volunteers will be assessed during the recruitment process in line with this commitment.</w:t>
                            </w:r>
                          </w:p>
                          <w:p w14:paraId="4118BB54" w14:textId="77777777" w:rsidR="00236DA4" w:rsidRPr="00236DA4" w:rsidRDefault="00236DA4" w:rsidP="00236DA4">
                            <w:pPr>
                              <w:pBdr>
                                <w:bottom w:val="single" w:sz="6" w:space="1" w:color="auto"/>
                              </w:pBdr>
                              <w:rPr>
                                <w:rFonts w:ascii="Lato" w:hAnsi="Lato"/>
                                <w:i/>
                                <w:iCs/>
                                <w:color w:val="000000" w:themeColor="text1"/>
                                <w:sz w:val="20"/>
                                <w:szCs w:val="20"/>
                              </w:rPr>
                            </w:pPr>
                          </w:p>
                          <w:p w14:paraId="79AD1F3B" w14:textId="77777777" w:rsidR="00236DA4" w:rsidRDefault="00236DA4" w:rsidP="00236DA4">
                            <w:pPr>
                              <w:rPr>
                                <w:rFonts w:ascii="Lato" w:hAnsi="Lato"/>
                                <w:color w:val="000000" w:themeColor="text1"/>
                                <w:sz w:val="20"/>
                                <w:szCs w:val="20"/>
                              </w:rPr>
                            </w:pPr>
                          </w:p>
                          <w:p w14:paraId="7BCA1865" w14:textId="6EB546FE" w:rsidR="00236DA4" w:rsidRPr="00236DA4" w:rsidRDefault="00236DA4" w:rsidP="00236DA4">
                            <w:pPr>
                              <w:rPr>
                                <w:rFonts w:ascii="Lato" w:hAnsi="Lato"/>
                                <w:b/>
                                <w:bCs/>
                                <w:color w:val="701C45"/>
                                <w:sz w:val="32"/>
                                <w:szCs w:val="32"/>
                              </w:rPr>
                            </w:pPr>
                            <w:r>
                              <w:rPr>
                                <w:rFonts w:ascii="Lato" w:hAnsi="Lato"/>
                                <w:b/>
                                <w:bCs/>
                                <w:noProof/>
                                <w:color w:val="701C45"/>
                                <w:sz w:val="32"/>
                                <w:szCs w:val="32"/>
                              </w:rPr>
                              <w:drawing>
                                <wp:inline distT="0" distB="0" distL="0" distR="0" wp14:anchorId="6C5A31A5" wp14:editId="5B2F87D1">
                                  <wp:extent cx="199184" cy="190500"/>
                                  <wp:effectExtent l="0" t="0" r="0" b="0"/>
                                  <wp:docPr id="410922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APPLICATION PROCEDURE</w:t>
                            </w:r>
                          </w:p>
                          <w:p w14:paraId="735BB762" w14:textId="77777777" w:rsidR="00075C55" w:rsidRDefault="00075C55" w:rsidP="00075C55">
                            <w:pPr>
                              <w:rPr>
                                <w:rFonts w:ascii="Lato" w:hAnsi="Lato"/>
                                <w:color w:val="000000" w:themeColor="text1"/>
                                <w:sz w:val="20"/>
                                <w:szCs w:val="20"/>
                              </w:rPr>
                            </w:pPr>
                            <w:r w:rsidRPr="00236DA4">
                              <w:rPr>
                                <w:rFonts w:ascii="Lato" w:hAnsi="Lato"/>
                                <w:color w:val="000000" w:themeColor="text1"/>
                                <w:sz w:val="20"/>
                                <w:szCs w:val="20"/>
                              </w:rPr>
                              <w:t xml:space="preserve">Further details and an application form can be obtained from </w:t>
                            </w:r>
                            <w:r>
                              <w:rPr>
                                <w:rFonts w:ascii="Lato" w:hAnsi="Lato"/>
                                <w:color w:val="000000" w:themeColor="text1"/>
                                <w:sz w:val="20"/>
                                <w:szCs w:val="20"/>
                              </w:rPr>
                              <w:t>the School’s</w:t>
                            </w:r>
                            <w:r w:rsidRPr="00236DA4">
                              <w:rPr>
                                <w:rFonts w:ascii="Lato" w:hAnsi="Lato"/>
                                <w:color w:val="000000" w:themeColor="text1"/>
                                <w:sz w:val="20"/>
                                <w:szCs w:val="20"/>
                              </w:rPr>
                              <w:t xml:space="preserve"> </w:t>
                            </w:r>
                            <w:hyperlink r:id="rId25" w:history="1">
                              <w:r w:rsidRPr="00655D18">
                                <w:rPr>
                                  <w:rStyle w:val="Hyperlink"/>
                                  <w:rFonts w:ascii="Lato" w:hAnsi="Lato"/>
                                  <w:sz w:val="20"/>
                                  <w:szCs w:val="20"/>
                                </w:rPr>
                                <w:t>website</w:t>
                              </w:r>
                            </w:hyperlink>
                            <w:r w:rsidRPr="00236DA4">
                              <w:rPr>
                                <w:rFonts w:ascii="Lato" w:hAnsi="Lato"/>
                                <w:color w:val="000000" w:themeColor="text1"/>
                                <w:sz w:val="20"/>
                                <w:szCs w:val="20"/>
                              </w:rPr>
                              <w:t xml:space="preserve"> or from the School’s HR Department at </w:t>
                            </w:r>
                            <w:r>
                              <w:rPr>
                                <w:rFonts w:ascii="Lato" w:hAnsi="Lato"/>
                                <w:b/>
                                <w:bCs/>
                                <w:color w:val="701C45"/>
                                <w:sz w:val="20"/>
                                <w:szCs w:val="20"/>
                              </w:rPr>
                              <w:t>recruitment</w:t>
                            </w:r>
                            <w:r w:rsidRPr="00236DA4">
                              <w:rPr>
                                <w:rFonts w:ascii="Lato" w:hAnsi="Lato"/>
                                <w:b/>
                                <w:bCs/>
                                <w:color w:val="701C45"/>
                                <w:sz w:val="20"/>
                                <w:szCs w:val="20"/>
                              </w:rPr>
                              <w:t>@kesbath.com</w:t>
                            </w:r>
                            <w:r>
                              <w:rPr>
                                <w:rFonts w:ascii="Lato" w:hAnsi="Lato"/>
                                <w:b/>
                                <w:bCs/>
                                <w:color w:val="701C45"/>
                                <w:sz w:val="20"/>
                                <w:szCs w:val="20"/>
                              </w:rPr>
                              <w:t>.</w:t>
                            </w:r>
                            <w:r w:rsidRPr="00236DA4">
                              <w:rPr>
                                <w:rFonts w:ascii="Lato" w:hAnsi="Lato"/>
                                <w:color w:val="701C45"/>
                                <w:sz w:val="20"/>
                                <w:szCs w:val="20"/>
                              </w:rPr>
                              <w:t xml:space="preserve"> </w:t>
                            </w:r>
                          </w:p>
                          <w:p w14:paraId="2097136E" w14:textId="77777777" w:rsidR="00075C55" w:rsidRPr="00EF35AE" w:rsidRDefault="00075C55" w:rsidP="00075C55">
                            <w:pPr>
                              <w:rPr>
                                <w:rFonts w:ascii="Lato" w:hAnsi="Lato"/>
                                <w:color w:val="000000" w:themeColor="text1"/>
                                <w:sz w:val="20"/>
                                <w:szCs w:val="20"/>
                              </w:rPr>
                            </w:pPr>
                            <w:r w:rsidRPr="00236DA4">
                              <w:rPr>
                                <w:rFonts w:ascii="Lato" w:hAnsi="Lato"/>
                                <w:color w:val="000000" w:themeColor="text1"/>
                                <w:sz w:val="20"/>
                                <w:szCs w:val="20"/>
                              </w:rPr>
                              <w:t xml:space="preserve">Applications should be made </w:t>
                            </w:r>
                            <w:r>
                              <w:rPr>
                                <w:rFonts w:ascii="Lato" w:hAnsi="Lato"/>
                                <w:color w:val="000000" w:themeColor="text1"/>
                                <w:sz w:val="20"/>
                                <w:szCs w:val="20"/>
                              </w:rPr>
                              <w:t xml:space="preserve">via the School’s </w:t>
                            </w:r>
                            <w:hyperlink r:id="rId26" w:history="1">
                              <w:r w:rsidRPr="001B3B47">
                                <w:rPr>
                                  <w:rStyle w:val="Hyperlink"/>
                                  <w:rFonts w:ascii="Lato" w:hAnsi="Lato"/>
                                  <w:sz w:val="20"/>
                                  <w:szCs w:val="20"/>
                                </w:rPr>
                                <w:t>website</w:t>
                              </w:r>
                            </w:hyperlink>
                            <w:r>
                              <w:rPr>
                                <w:rFonts w:ascii="Lato" w:hAnsi="Lato"/>
                                <w:color w:val="000000" w:themeColor="text1"/>
                                <w:sz w:val="20"/>
                                <w:szCs w:val="20"/>
                              </w:rPr>
                              <w:t xml:space="preserve"> where applicants can</w:t>
                            </w:r>
                            <w:r w:rsidRPr="00236DA4">
                              <w:rPr>
                                <w:rFonts w:ascii="Lato" w:hAnsi="Lato"/>
                                <w:color w:val="000000" w:themeColor="text1"/>
                                <w:sz w:val="20"/>
                                <w:szCs w:val="20"/>
                              </w:rPr>
                              <w:t xml:space="preserve"> </w:t>
                            </w:r>
                            <w:r>
                              <w:rPr>
                                <w:rFonts w:ascii="Lato" w:hAnsi="Lato"/>
                                <w:color w:val="000000" w:themeColor="text1"/>
                                <w:sz w:val="20"/>
                                <w:szCs w:val="20"/>
                              </w:rPr>
                              <w:t>summarise</w:t>
                            </w:r>
                            <w:r w:rsidRPr="00236DA4">
                              <w:rPr>
                                <w:rFonts w:ascii="Lato" w:hAnsi="Lato"/>
                                <w:color w:val="000000" w:themeColor="text1"/>
                                <w:sz w:val="20"/>
                                <w:szCs w:val="20"/>
                              </w:rPr>
                              <w:t xml:space="preserve"> the</w:t>
                            </w:r>
                            <w:r>
                              <w:rPr>
                                <w:rFonts w:ascii="Lato" w:hAnsi="Lato"/>
                                <w:color w:val="000000" w:themeColor="text1"/>
                                <w:sz w:val="20"/>
                                <w:szCs w:val="20"/>
                              </w:rPr>
                              <w:t>ir</w:t>
                            </w:r>
                            <w:r w:rsidRPr="00236DA4">
                              <w:rPr>
                                <w:rFonts w:ascii="Lato" w:hAnsi="Lato"/>
                                <w:color w:val="000000" w:themeColor="text1"/>
                                <w:sz w:val="20"/>
                                <w:szCs w:val="20"/>
                              </w:rPr>
                              <w:t xml:space="preserve"> suitability for the post, including their </w:t>
                            </w:r>
                            <w:r w:rsidRPr="00EF35AE">
                              <w:rPr>
                                <w:rFonts w:ascii="Lato" w:hAnsi="Lato"/>
                                <w:color w:val="000000" w:themeColor="text1"/>
                                <w:sz w:val="20"/>
                                <w:szCs w:val="20"/>
                              </w:rPr>
                              <w:t xml:space="preserve">relevant experience. </w:t>
                            </w:r>
                          </w:p>
                          <w:p w14:paraId="32CB6055" w14:textId="02067797" w:rsidR="00236DA4" w:rsidRPr="00EF35AE" w:rsidRDefault="00236DA4" w:rsidP="00141A51">
                            <w:pPr>
                              <w:rPr>
                                <w:rFonts w:ascii="Lato" w:hAnsi="Lato"/>
                                <w:b/>
                                <w:bCs/>
                                <w:color w:val="000000" w:themeColor="text1"/>
                                <w:sz w:val="20"/>
                                <w:szCs w:val="20"/>
                              </w:rPr>
                            </w:pPr>
                            <w:r w:rsidRPr="00EF35AE">
                              <w:rPr>
                                <w:rFonts w:ascii="Lato" w:hAnsi="Lato"/>
                                <w:b/>
                                <w:bCs/>
                                <w:color w:val="000000" w:themeColor="text1"/>
                                <w:sz w:val="20"/>
                                <w:szCs w:val="20"/>
                              </w:rPr>
                              <w:t xml:space="preserve">These should be </w:t>
                            </w:r>
                            <w:r w:rsidRPr="00EF35AE">
                              <w:rPr>
                                <w:rFonts w:ascii="Lato" w:hAnsi="Lato"/>
                                <w:b/>
                                <w:bCs/>
                                <w:color w:val="701C45"/>
                                <w:sz w:val="20"/>
                                <w:szCs w:val="20"/>
                              </w:rPr>
                              <w:t xml:space="preserve">received by </w:t>
                            </w:r>
                            <w:r w:rsidR="00283566" w:rsidRPr="00EF35AE">
                              <w:rPr>
                                <w:rFonts w:ascii="Lato" w:hAnsi="Lato"/>
                                <w:b/>
                                <w:bCs/>
                                <w:color w:val="701C45"/>
                                <w:sz w:val="20"/>
                                <w:szCs w:val="20"/>
                              </w:rPr>
                              <w:t>end of the day</w:t>
                            </w:r>
                            <w:r w:rsidRPr="00EF35AE">
                              <w:rPr>
                                <w:rFonts w:ascii="Lato" w:hAnsi="Lato"/>
                                <w:b/>
                                <w:bCs/>
                                <w:color w:val="701C45"/>
                                <w:sz w:val="20"/>
                                <w:szCs w:val="20"/>
                              </w:rPr>
                              <w:t xml:space="preserve"> </w:t>
                            </w:r>
                            <w:r w:rsidR="00DB0503" w:rsidRPr="00EF35AE">
                              <w:rPr>
                                <w:rFonts w:ascii="Lato" w:hAnsi="Lato"/>
                                <w:b/>
                                <w:bCs/>
                                <w:color w:val="701C45"/>
                                <w:sz w:val="20"/>
                                <w:szCs w:val="20"/>
                              </w:rPr>
                              <w:t>Tuesday</w:t>
                            </w:r>
                            <w:r w:rsidR="0042785F" w:rsidRPr="00EF35AE">
                              <w:rPr>
                                <w:rFonts w:ascii="Lato" w:hAnsi="Lato"/>
                                <w:b/>
                                <w:bCs/>
                                <w:color w:val="701C45"/>
                                <w:sz w:val="20"/>
                                <w:szCs w:val="20"/>
                              </w:rPr>
                              <w:t xml:space="preserve"> </w:t>
                            </w:r>
                            <w:r w:rsidR="006E037B" w:rsidRPr="00EF35AE">
                              <w:rPr>
                                <w:rFonts w:ascii="Lato" w:hAnsi="Lato"/>
                                <w:b/>
                                <w:bCs/>
                                <w:color w:val="701C45"/>
                                <w:sz w:val="20"/>
                                <w:szCs w:val="20"/>
                              </w:rPr>
                              <w:t>17</w:t>
                            </w:r>
                            <w:r w:rsidR="002D5CE5" w:rsidRPr="00EF35AE">
                              <w:rPr>
                                <w:rFonts w:ascii="Lato" w:hAnsi="Lato"/>
                                <w:b/>
                                <w:bCs/>
                                <w:color w:val="701C45"/>
                                <w:sz w:val="20"/>
                                <w:szCs w:val="20"/>
                              </w:rPr>
                              <w:t xml:space="preserve"> </w:t>
                            </w:r>
                            <w:r w:rsidR="00DB0503" w:rsidRPr="00EF35AE">
                              <w:rPr>
                                <w:rFonts w:ascii="Lato" w:hAnsi="Lato"/>
                                <w:b/>
                                <w:bCs/>
                                <w:color w:val="701C45"/>
                                <w:sz w:val="20"/>
                                <w:szCs w:val="20"/>
                              </w:rPr>
                              <w:t>November</w:t>
                            </w:r>
                            <w:r w:rsidRPr="00EF35AE">
                              <w:rPr>
                                <w:rFonts w:ascii="Lato" w:hAnsi="Lato"/>
                                <w:b/>
                                <w:bCs/>
                                <w:color w:val="000000" w:themeColor="text1"/>
                                <w:sz w:val="20"/>
                                <w:szCs w:val="20"/>
                              </w:rPr>
                              <w:t xml:space="preserve">; however, early application is encouraged as we may look to invite strong candidates for earlier interview. </w:t>
                            </w:r>
                          </w:p>
                          <w:p w14:paraId="3F3B70E0" w14:textId="70932B96" w:rsidR="00236DA4" w:rsidRPr="00236DA4" w:rsidRDefault="00236DA4" w:rsidP="00236DA4">
                            <w:pPr>
                              <w:rPr>
                                <w:rFonts w:ascii="Lato" w:hAnsi="Lato"/>
                                <w:b/>
                                <w:bCs/>
                                <w:color w:val="701C45"/>
                              </w:rPr>
                            </w:pPr>
                            <w:r w:rsidRPr="00EF35AE">
                              <w:rPr>
                                <w:rFonts w:ascii="Lato" w:hAnsi="Lato"/>
                                <w:b/>
                                <w:bCs/>
                                <w:color w:val="701C45"/>
                              </w:rPr>
                              <w:t xml:space="preserve">Interviews are likely to be held on </w:t>
                            </w:r>
                            <w:r w:rsidR="00313AD9" w:rsidRPr="00EF35AE">
                              <w:rPr>
                                <w:rFonts w:ascii="Lato" w:hAnsi="Lato"/>
                                <w:b/>
                                <w:bCs/>
                                <w:color w:val="701C45"/>
                              </w:rPr>
                              <w:t>Thursday 26</w:t>
                            </w:r>
                            <w:r w:rsidR="00283566" w:rsidRPr="00EF35AE">
                              <w:rPr>
                                <w:rFonts w:ascii="Lato" w:hAnsi="Lato"/>
                                <w:b/>
                                <w:bCs/>
                                <w:color w:val="701C45"/>
                              </w:rPr>
                              <w:t xml:space="preserve"> November</w:t>
                            </w:r>
                            <w:r w:rsidR="002D5CE5" w:rsidRPr="00EF35AE">
                              <w:rPr>
                                <w:rFonts w:ascii="Lato" w:hAnsi="Lato"/>
                                <w:b/>
                                <w:bCs/>
                                <w:color w:val="701C45"/>
                              </w:rPr>
                              <w:t>.</w:t>
                            </w:r>
                          </w:p>
                          <w:p w14:paraId="48FA9BF2" w14:textId="66660C9A" w:rsidR="0061249B" w:rsidRPr="00137B16" w:rsidRDefault="00236DA4" w:rsidP="00236DA4">
                            <w:pPr>
                              <w:rPr>
                                <w:rFonts w:ascii="Lato" w:hAnsi="Lato"/>
                                <w:b/>
                                <w:bCs/>
                                <w:color w:val="000000" w:themeColor="text1"/>
                                <w:sz w:val="20"/>
                                <w:szCs w:val="20"/>
                              </w:rPr>
                            </w:pPr>
                            <w:r w:rsidRPr="00236DA4">
                              <w:rPr>
                                <w:rFonts w:ascii="Lato" w:hAnsi="Lato"/>
                                <w:color w:val="000000" w:themeColor="text1"/>
                                <w:sz w:val="20"/>
                                <w:szCs w:val="20"/>
                              </w:rPr>
                              <w:t>Please note that we are unable to give feedback to applicants not invited for interview.</w:t>
                            </w: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196E1" id="_x0000_s1040" style="position:absolute;margin-left:372.6pt;margin-top:-1.2pt;width:468pt;height:595.2pt;z-index:251658254;visibility:visible;mso-wrap-style:square;mso-width-percent:0;mso-height-percent:0;mso-wrap-distance-left:14.4pt;mso-wrap-distance-top:14.4pt;mso-wrap-distance-right:14.4pt;mso-wrap-distance-bottom:14.4pt;mso-position-horizontal:absolute;mso-position-horizontal-relative:page;mso-position-vertical:absolute;mso-position-vertical-relative:page;mso-width-percent:0;mso-height-percent:0;mso-width-relative:margin;mso-height-relative:margin;v-text-anchor:top" coordsize="5943600,75590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" adj="-11796480,,5400" path="m,l4952980,r990620,990620l5943600,7559040,,7559040,,xe" fillcolor="white [3212]" strokecolor="#eacfd6" strokeweight=".25pt">
                <v:stroke joinstyle="miter"/>
                <v:formulas/>
                <v:path arrowok="t" o:connecttype="custom" o:connectlocs="0,0;4952980,0;5943600,990620;5943600,7559040;0,7559040;0,0" o:connectangles="0,0,0,0,0,0" textboxrect="0,0,5943600,7559040"/>
                <v:textbox inset="18pt,7.2pt,0,7.2pt">
                  <w:txbxContent>
                    <w:p w14:paraId="798E9024" w14:textId="10D5BF92" w:rsidR="00236DA4" w:rsidRPr="00236DA4" w:rsidRDefault="00236DA4" w:rsidP="00236DA4">
                      <w:pPr>
                        <w:rPr>
                          <w:rFonts w:ascii="Lato" w:hAnsi="Lato"/>
                          <w:i/>
                          <w:iCs/>
                          <w:color w:val="000000" w:themeColor="text1"/>
                          <w:sz w:val="20"/>
                          <w:szCs w:val="20"/>
                        </w:rPr>
                      </w:pPr>
                      <w:r w:rsidRPr="00236DA4">
                        <w:rPr>
                          <w:rFonts w:ascii="Lato" w:hAnsi="Lato"/>
                          <w:i/>
                          <w:iCs/>
                          <w:color w:val="000000" w:themeColor="text1"/>
                          <w:sz w:val="20"/>
                          <w:szCs w:val="20"/>
                        </w:rPr>
                        <w:t>All staff are in a position of trust and have a duty to keep children and young people safe and to protect them from neglect and physical and emotional harm.  This duty is in part exercised through the development of respectful caring and professional relationships between staff, children, and young people. Staff are expected to be familiar with the local child protection arrangements and understand their responsibilities in order to safeguard and protect children and young people.</w:t>
                      </w:r>
                      <w:r w:rsidR="00B20571" w:rsidRPr="00B20571">
                        <w:rPr>
                          <w:rFonts w:ascii="Lato" w:hAnsi="Lato"/>
                          <w:i/>
                          <w:iCs/>
                          <w:color w:val="000000" w:themeColor="text1"/>
                          <w:sz w:val="20"/>
                          <w:szCs w:val="20"/>
                        </w:rPr>
                        <w:t xml:space="preserve"> </w:t>
                      </w:r>
                    </w:p>
                    <w:p w14:paraId="6D3CA6F7" w14:textId="2D1A2DCA" w:rsidR="00236DA4" w:rsidRDefault="00236DA4" w:rsidP="00236DA4">
                      <w:pPr>
                        <w:pBdr>
                          <w:bottom w:val="single" w:sz="6" w:space="1" w:color="auto"/>
                        </w:pBdr>
                        <w:rPr>
                          <w:rFonts w:ascii="Lato" w:hAnsi="Lato"/>
                          <w:i/>
                          <w:iCs/>
                          <w:color w:val="000000" w:themeColor="text1"/>
                          <w:sz w:val="20"/>
                          <w:szCs w:val="20"/>
                        </w:rPr>
                      </w:pPr>
                      <w:r w:rsidRPr="00236DA4">
                        <w:rPr>
                          <w:rFonts w:ascii="Lato" w:hAnsi="Lato"/>
                          <w:i/>
                          <w:iCs/>
                          <w:color w:val="000000" w:themeColor="text1"/>
                          <w:sz w:val="20"/>
                          <w:szCs w:val="20"/>
                        </w:rPr>
                        <w:t xml:space="preserve">King Edward’s School is committed to safeguarding and promoting the welfare of children and young people and applicants must be willing to undergo safeguarding screening including checks with past employers and a DBS disclosure in accordance with the DBS Code of Conduct. All appointments are made subject to satisfactory DBS clearance.  </w:t>
                      </w:r>
                      <w:r w:rsidR="00B20571" w:rsidRPr="00B20571">
                        <w:rPr>
                          <w:rFonts w:ascii="Lato" w:hAnsi="Lato"/>
                          <w:i/>
                          <w:iCs/>
                          <w:color w:val="000000" w:themeColor="text1"/>
                          <w:sz w:val="20"/>
                          <w:szCs w:val="20"/>
                        </w:rPr>
                        <w:t>All prospective candidates must have the right to work in the UK for the entire duration of the proposed term.</w:t>
                      </w:r>
                      <w:r w:rsidR="00B20571">
                        <w:rPr>
                          <w:rFonts w:ascii="Lato" w:hAnsi="Lato"/>
                          <w:i/>
                          <w:iCs/>
                          <w:color w:val="000000" w:themeColor="text1"/>
                          <w:sz w:val="20"/>
                          <w:szCs w:val="20"/>
                        </w:rPr>
                        <w:t xml:space="preserve"> </w:t>
                      </w:r>
                      <w:r w:rsidRPr="00236DA4">
                        <w:rPr>
                          <w:rFonts w:ascii="Lato" w:hAnsi="Lato"/>
                          <w:i/>
                          <w:iCs/>
                          <w:color w:val="000000" w:themeColor="text1"/>
                          <w:sz w:val="20"/>
                          <w:szCs w:val="20"/>
                        </w:rPr>
                        <w:t>The suitability of all prospective employees or volunteers will be assessed during the recruitment process in line with this commitment.</w:t>
                      </w:r>
                    </w:p>
                    <w:p w14:paraId="4118BB54" w14:textId="77777777" w:rsidR="00236DA4" w:rsidRPr="00236DA4" w:rsidRDefault="00236DA4" w:rsidP="00236DA4">
                      <w:pPr>
                        <w:pBdr>
                          <w:bottom w:val="single" w:sz="6" w:space="1" w:color="auto"/>
                        </w:pBdr>
                        <w:rPr>
                          <w:rFonts w:ascii="Lato" w:hAnsi="Lato"/>
                          <w:i/>
                          <w:iCs/>
                          <w:color w:val="000000" w:themeColor="text1"/>
                          <w:sz w:val="20"/>
                          <w:szCs w:val="20"/>
                        </w:rPr>
                      </w:pPr>
                    </w:p>
                    <w:p w14:paraId="79AD1F3B" w14:textId="77777777" w:rsidR="00236DA4" w:rsidRDefault="00236DA4" w:rsidP="00236DA4">
                      <w:pPr>
                        <w:rPr>
                          <w:rFonts w:ascii="Lato" w:hAnsi="Lato"/>
                          <w:color w:val="000000" w:themeColor="text1"/>
                          <w:sz w:val="20"/>
                          <w:szCs w:val="20"/>
                        </w:rPr>
                      </w:pPr>
                    </w:p>
                    <w:p w14:paraId="7BCA1865" w14:textId="6EB546FE" w:rsidR="00236DA4" w:rsidRPr="00236DA4" w:rsidRDefault="00236DA4" w:rsidP="00236DA4">
                      <w:pPr>
                        <w:rPr>
                          <w:rFonts w:ascii="Lato" w:hAnsi="Lato"/>
                          <w:b/>
                          <w:bCs/>
                          <w:color w:val="701C45"/>
                          <w:sz w:val="32"/>
                          <w:szCs w:val="32"/>
                        </w:rPr>
                      </w:pPr>
                      <w:r>
                        <w:rPr>
                          <w:rFonts w:ascii="Lato" w:hAnsi="Lato"/>
                          <w:b/>
                          <w:bCs/>
                          <w:noProof/>
                          <w:color w:val="701C45"/>
                          <w:sz w:val="32"/>
                          <w:szCs w:val="32"/>
                        </w:rPr>
                        <w:drawing>
                          <wp:inline distT="0" distB="0" distL="0" distR="0" wp14:anchorId="6C5A31A5" wp14:editId="5B2F87D1">
                            <wp:extent cx="199184" cy="190500"/>
                            <wp:effectExtent l="0" t="0" r="0" b="0"/>
                            <wp:docPr id="410922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14">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APPLICATION PROCEDURE</w:t>
                      </w:r>
                    </w:p>
                    <w:p w14:paraId="735BB762" w14:textId="77777777" w:rsidR="00075C55" w:rsidRDefault="00075C55" w:rsidP="00075C55">
                      <w:pPr>
                        <w:rPr>
                          <w:rFonts w:ascii="Lato" w:hAnsi="Lato"/>
                          <w:color w:val="000000" w:themeColor="text1"/>
                          <w:sz w:val="20"/>
                          <w:szCs w:val="20"/>
                        </w:rPr>
                      </w:pPr>
                      <w:r w:rsidRPr="00236DA4">
                        <w:rPr>
                          <w:rFonts w:ascii="Lato" w:hAnsi="Lato"/>
                          <w:color w:val="000000" w:themeColor="text1"/>
                          <w:sz w:val="20"/>
                          <w:szCs w:val="20"/>
                        </w:rPr>
                        <w:t xml:space="preserve">Further details and an application form can be obtained from </w:t>
                      </w:r>
                      <w:r>
                        <w:rPr>
                          <w:rFonts w:ascii="Lato" w:hAnsi="Lato"/>
                          <w:color w:val="000000" w:themeColor="text1"/>
                          <w:sz w:val="20"/>
                          <w:szCs w:val="20"/>
                        </w:rPr>
                        <w:t>the School’s</w:t>
                      </w:r>
                      <w:r w:rsidRPr="00236DA4">
                        <w:rPr>
                          <w:rFonts w:ascii="Lato" w:hAnsi="Lato"/>
                          <w:color w:val="000000" w:themeColor="text1"/>
                          <w:sz w:val="20"/>
                          <w:szCs w:val="20"/>
                        </w:rPr>
                        <w:t xml:space="preserve"> </w:t>
                      </w:r>
                      <w:hyperlink r:id="rId27" w:history="1">
                        <w:r w:rsidRPr="00655D18">
                          <w:rPr>
                            <w:rStyle w:val="Hyperlink"/>
                            <w:rFonts w:ascii="Lato" w:hAnsi="Lato"/>
                            <w:sz w:val="20"/>
                            <w:szCs w:val="20"/>
                          </w:rPr>
                          <w:t>website</w:t>
                        </w:r>
                      </w:hyperlink>
                      <w:r w:rsidRPr="00236DA4">
                        <w:rPr>
                          <w:rFonts w:ascii="Lato" w:hAnsi="Lato"/>
                          <w:color w:val="000000" w:themeColor="text1"/>
                          <w:sz w:val="20"/>
                          <w:szCs w:val="20"/>
                        </w:rPr>
                        <w:t xml:space="preserve"> or from the School’s HR Department at </w:t>
                      </w:r>
                      <w:r>
                        <w:rPr>
                          <w:rFonts w:ascii="Lato" w:hAnsi="Lato"/>
                          <w:b/>
                          <w:bCs/>
                          <w:color w:val="701C45"/>
                          <w:sz w:val="20"/>
                          <w:szCs w:val="20"/>
                        </w:rPr>
                        <w:t>recruitment</w:t>
                      </w:r>
                      <w:r w:rsidRPr="00236DA4">
                        <w:rPr>
                          <w:rFonts w:ascii="Lato" w:hAnsi="Lato"/>
                          <w:b/>
                          <w:bCs/>
                          <w:color w:val="701C45"/>
                          <w:sz w:val="20"/>
                          <w:szCs w:val="20"/>
                        </w:rPr>
                        <w:t>@kesbath.com</w:t>
                      </w:r>
                      <w:r>
                        <w:rPr>
                          <w:rFonts w:ascii="Lato" w:hAnsi="Lato"/>
                          <w:b/>
                          <w:bCs/>
                          <w:color w:val="701C45"/>
                          <w:sz w:val="20"/>
                          <w:szCs w:val="20"/>
                        </w:rPr>
                        <w:t>.</w:t>
                      </w:r>
                      <w:r w:rsidRPr="00236DA4">
                        <w:rPr>
                          <w:rFonts w:ascii="Lato" w:hAnsi="Lato"/>
                          <w:color w:val="701C45"/>
                          <w:sz w:val="20"/>
                          <w:szCs w:val="20"/>
                        </w:rPr>
                        <w:t xml:space="preserve"> </w:t>
                      </w:r>
                    </w:p>
                    <w:p w14:paraId="2097136E" w14:textId="77777777" w:rsidR="00075C55" w:rsidRPr="00EF35AE" w:rsidRDefault="00075C55" w:rsidP="00075C55">
                      <w:pPr>
                        <w:rPr>
                          <w:rFonts w:ascii="Lato" w:hAnsi="Lato"/>
                          <w:color w:val="000000" w:themeColor="text1"/>
                          <w:sz w:val="20"/>
                          <w:szCs w:val="20"/>
                        </w:rPr>
                      </w:pPr>
                      <w:r w:rsidRPr="00236DA4">
                        <w:rPr>
                          <w:rFonts w:ascii="Lato" w:hAnsi="Lato"/>
                          <w:color w:val="000000" w:themeColor="text1"/>
                          <w:sz w:val="20"/>
                          <w:szCs w:val="20"/>
                        </w:rPr>
                        <w:t xml:space="preserve">Applications should be made </w:t>
                      </w:r>
                      <w:r>
                        <w:rPr>
                          <w:rFonts w:ascii="Lato" w:hAnsi="Lato"/>
                          <w:color w:val="000000" w:themeColor="text1"/>
                          <w:sz w:val="20"/>
                          <w:szCs w:val="20"/>
                        </w:rPr>
                        <w:t xml:space="preserve">via the School’s </w:t>
                      </w:r>
                      <w:hyperlink r:id="rId28" w:history="1">
                        <w:r w:rsidRPr="001B3B47">
                          <w:rPr>
                            <w:rStyle w:val="Hyperlink"/>
                            <w:rFonts w:ascii="Lato" w:hAnsi="Lato"/>
                            <w:sz w:val="20"/>
                            <w:szCs w:val="20"/>
                          </w:rPr>
                          <w:t>website</w:t>
                        </w:r>
                      </w:hyperlink>
                      <w:r>
                        <w:rPr>
                          <w:rFonts w:ascii="Lato" w:hAnsi="Lato"/>
                          <w:color w:val="000000" w:themeColor="text1"/>
                          <w:sz w:val="20"/>
                          <w:szCs w:val="20"/>
                        </w:rPr>
                        <w:t xml:space="preserve"> where applicants can</w:t>
                      </w:r>
                      <w:r w:rsidRPr="00236DA4">
                        <w:rPr>
                          <w:rFonts w:ascii="Lato" w:hAnsi="Lato"/>
                          <w:color w:val="000000" w:themeColor="text1"/>
                          <w:sz w:val="20"/>
                          <w:szCs w:val="20"/>
                        </w:rPr>
                        <w:t xml:space="preserve"> </w:t>
                      </w:r>
                      <w:r>
                        <w:rPr>
                          <w:rFonts w:ascii="Lato" w:hAnsi="Lato"/>
                          <w:color w:val="000000" w:themeColor="text1"/>
                          <w:sz w:val="20"/>
                          <w:szCs w:val="20"/>
                        </w:rPr>
                        <w:t>summarise</w:t>
                      </w:r>
                      <w:r w:rsidRPr="00236DA4">
                        <w:rPr>
                          <w:rFonts w:ascii="Lato" w:hAnsi="Lato"/>
                          <w:color w:val="000000" w:themeColor="text1"/>
                          <w:sz w:val="20"/>
                          <w:szCs w:val="20"/>
                        </w:rPr>
                        <w:t xml:space="preserve"> the</w:t>
                      </w:r>
                      <w:r>
                        <w:rPr>
                          <w:rFonts w:ascii="Lato" w:hAnsi="Lato"/>
                          <w:color w:val="000000" w:themeColor="text1"/>
                          <w:sz w:val="20"/>
                          <w:szCs w:val="20"/>
                        </w:rPr>
                        <w:t>ir</w:t>
                      </w:r>
                      <w:r w:rsidRPr="00236DA4">
                        <w:rPr>
                          <w:rFonts w:ascii="Lato" w:hAnsi="Lato"/>
                          <w:color w:val="000000" w:themeColor="text1"/>
                          <w:sz w:val="20"/>
                          <w:szCs w:val="20"/>
                        </w:rPr>
                        <w:t xml:space="preserve"> suitability for the post, including their </w:t>
                      </w:r>
                      <w:r w:rsidRPr="00EF35AE">
                        <w:rPr>
                          <w:rFonts w:ascii="Lato" w:hAnsi="Lato"/>
                          <w:color w:val="000000" w:themeColor="text1"/>
                          <w:sz w:val="20"/>
                          <w:szCs w:val="20"/>
                        </w:rPr>
                        <w:t xml:space="preserve">relevant experience. </w:t>
                      </w:r>
                    </w:p>
                    <w:p w14:paraId="32CB6055" w14:textId="02067797" w:rsidR="00236DA4" w:rsidRPr="00EF35AE" w:rsidRDefault="00236DA4" w:rsidP="00141A51">
                      <w:pPr>
                        <w:rPr>
                          <w:rFonts w:ascii="Lato" w:hAnsi="Lato"/>
                          <w:b/>
                          <w:bCs/>
                          <w:color w:val="000000" w:themeColor="text1"/>
                          <w:sz w:val="20"/>
                          <w:szCs w:val="20"/>
                        </w:rPr>
                      </w:pPr>
                      <w:r w:rsidRPr="00EF35AE">
                        <w:rPr>
                          <w:rFonts w:ascii="Lato" w:hAnsi="Lato"/>
                          <w:b/>
                          <w:bCs/>
                          <w:color w:val="000000" w:themeColor="text1"/>
                          <w:sz w:val="20"/>
                          <w:szCs w:val="20"/>
                        </w:rPr>
                        <w:t xml:space="preserve">These should be </w:t>
                      </w:r>
                      <w:r w:rsidRPr="00EF35AE">
                        <w:rPr>
                          <w:rFonts w:ascii="Lato" w:hAnsi="Lato"/>
                          <w:b/>
                          <w:bCs/>
                          <w:color w:val="701C45"/>
                          <w:sz w:val="20"/>
                          <w:szCs w:val="20"/>
                        </w:rPr>
                        <w:t xml:space="preserve">received by </w:t>
                      </w:r>
                      <w:r w:rsidR="00283566" w:rsidRPr="00EF35AE">
                        <w:rPr>
                          <w:rFonts w:ascii="Lato" w:hAnsi="Lato"/>
                          <w:b/>
                          <w:bCs/>
                          <w:color w:val="701C45"/>
                          <w:sz w:val="20"/>
                          <w:szCs w:val="20"/>
                        </w:rPr>
                        <w:t>end of the day</w:t>
                      </w:r>
                      <w:r w:rsidRPr="00EF35AE">
                        <w:rPr>
                          <w:rFonts w:ascii="Lato" w:hAnsi="Lato"/>
                          <w:b/>
                          <w:bCs/>
                          <w:color w:val="701C45"/>
                          <w:sz w:val="20"/>
                          <w:szCs w:val="20"/>
                        </w:rPr>
                        <w:t xml:space="preserve"> </w:t>
                      </w:r>
                      <w:r w:rsidR="00DB0503" w:rsidRPr="00EF35AE">
                        <w:rPr>
                          <w:rFonts w:ascii="Lato" w:hAnsi="Lato"/>
                          <w:b/>
                          <w:bCs/>
                          <w:color w:val="701C45"/>
                          <w:sz w:val="20"/>
                          <w:szCs w:val="20"/>
                        </w:rPr>
                        <w:t>Tuesday</w:t>
                      </w:r>
                      <w:r w:rsidR="0042785F" w:rsidRPr="00EF35AE">
                        <w:rPr>
                          <w:rFonts w:ascii="Lato" w:hAnsi="Lato"/>
                          <w:b/>
                          <w:bCs/>
                          <w:color w:val="701C45"/>
                          <w:sz w:val="20"/>
                          <w:szCs w:val="20"/>
                        </w:rPr>
                        <w:t xml:space="preserve"> </w:t>
                      </w:r>
                      <w:r w:rsidR="006E037B" w:rsidRPr="00EF35AE">
                        <w:rPr>
                          <w:rFonts w:ascii="Lato" w:hAnsi="Lato"/>
                          <w:b/>
                          <w:bCs/>
                          <w:color w:val="701C45"/>
                          <w:sz w:val="20"/>
                          <w:szCs w:val="20"/>
                        </w:rPr>
                        <w:t>17</w:t>
                      </w:r>
                      <w:r w:rsidR="002D5CE5" w:rsidRPr="00EF35AE">
                        <w:rPr>
                          <w:rFonts w:ascii="Lato" w:hAnsi="Lato"/>
                          <w:b/>
                          <w:bCs/>
                          <w:color w:val="701C45"/>
                          <w:sz w:val="20"/>
                          <w:szCs w:val="20"/>
                        </w:rPr>
                        <w:t xml:space="preserve"> </w:t>
                      </w:r>
                      <w:r w:rsidR="00DB0503" w:rsidRPr="00EF35AE">
                        <w:rPr>
                          <w:rFonts w:ascii="Lato" w:hAnsi="Lato"/>
                          <w:b/>
                          <w:bCs/>
                          <w:color w:val="701C45"/>
                          <w:sz w:val="20"/>
                          <w:szCs w:val="20"/>
                        </w:rPr>
                        <w:t>November</w:t>
                      </w:r>
                      <w:r w:rsidRPr="00EF35AE">
                        <w:rPr>
                          <w:rFonts w:ascii="Lato" w:hAnsi="Lato"/>
                          <w:b/>
                          <w:bCs/>
                          <w:color w:val="000000" w:themeColor="text1"/>
                          <w:sz w:val="20"/>
                          <w:szCs w:val="20"/>
                        </w:rPr>
                        <w:t xml:space="preserve">; however, early application is encouraged as we may look to invite strong candidates for earlier interview. </w:t>
                      </w:r>
                    </w:p>
                    <w:p w14:paraId="3F3B70E0" w14:textId="70932B96" w:rsidR="00236DA4" w:rsidRPr="00236DA4" w:rsidRDefault="00236DA4" w:rsidP="00236DA4">
                      <w:pPr>
                        <w:rPr>
                          <w:rFonts w:ascii="Lato" w:hAnsi="Lato"/>
                          <w:b/>
                          <w:bCs/>
                          <w:color w:val="701C45"/>
                        </w:rPr>
                      </w:pPr>
                      <w:r w:rsidRPr="00EF35AE">
                        <w:rPr>
                          <w:rFonts w:ascii="Lato" w:hAnsi="Lato"/>
                          <w:b/>
                          <w:bCs/>
                          <w:color w:val="701C45"/>
                        </w:rPr>
                        <w:t xml:space="preserve">Interviews are likely to be held on </w:t>
                      </w:r>
                      <w:r w:rsidR="00313AD9" w:rsidRPr="00EF35AE">
                        <w:rPr>
                          <w:rFonts w:ascii="Lato" w:hAnsi="Lato"/>
                          <w:b/>
                          <w:bCs/>
                          <w:color w:val="701C45"/>
                        </w:rPr>
                        <w:t>Thursday 26</w:t>
                      </w:r>
                      <w:r w:rsidR="00283566" w:rsidRPr="00EF35AE">
                        <w:rPr>
                          <w:rFonts w:ascii="Lato" w:hAnsi="Lato"/>
                          <w:b/>
                          <w:bCs/>
                          <w:color w:val="701C45"/>
                        </w:rPr>
                        <w:t xml:space="preserve"> November</w:t>
                      </w:r>
                      <w:r w:rsidR="002D5CE5" w:rsidRPr="00EF35AE">
                        <w:rPr>
                          <w:rFonts w:ascii="Lato" w:hAnsi="Lato"/>
                          <w:b/>
                          <w:bCs/>
                          <w:color w:val="701C45"/>
                        </w:rPr>
                        <w:t>.</w:t>
                      </w:r>
                    </w:p>
                    <w:p w14:paraId="48FA9BF2" w14:textId="66660C9A" w:rsidR="0061249B" w:rsidRPr="00137B16" w:rsidRDefault="00236DA4" w:rsidP="00236DA4">
                      <w:pPr>
                        <w:rPr>
                          <w:rFonts w:ascii="Lato" w:hAnsi="Lato"/>
                          <w:b/>
                          <w:bCs/>
                          <w:color w:val="000000" w:themeColor="text1"/>
                          <w:sz w:val="20"/>
                          <w:szCs w:val="20"/>
                        </w:rPr>
                      </w:pPr>
                      <w:r w:rsidRPr="00236DA4">
                        <w:rPr>
                          <w:rFonts w:ascii="Lato" w:hAnsi="Lato"/>
                          <w:color w:val="000000" w:themeColor="text1"/>
                          <w:sz w:val="20"/>
                          <w:szCs w:val="20"/>
                        </w:rPr>
                        <w:t>Please note that we are unable to give feedback to applicants not invited for interview.</w:t>
                      </w:r>
                    </w:p>
                  </w:txbxContent>
                </v:textbox>
                <w10:wrap type="square" anchorx="page" anchory="page"/>
              </v:shape>
            </w:pict>
          </mc:Fallback>
        </mc:AlternateContent>
      </w:r>
      <w:r w:rsidR="003C1848">
        <w:rPr>
          <w:noProof/>
        </w:rPr>
        <w:drawing>
          <wp:anchor distT="0" distB="0" distL="114300" distR="114300" simplePos="0" relativeHeight="251658243" behindDoc="1" locked="0" layoutInCell="1" allowOverlap="1" wp14:anchorId="53BFAF45" wp14:editId="46EF40F8">
            <wp:simplePos x="0" y="0"/>
            <wp:positionH relativeFrom="page">
              <wp:posOffset>-390525</wp:posOffset>
            </wp:positionH>
            <wp:positionV relativeFrom="paragraph">
              <wp:posOffset>-1005205</wp:posOffset>
            </wp:positionV>
            <wp:extent cx="5476875" cy="8217319"/>
            <wp:effectExtent l="0" t="0" r="0" b="0"/>
            <wp:wrapNone/>
            <wp:docPr id="1358190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90013" name="Picture 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76875" cy="8217319"/>
                    </a:xfrm>
                    <a:prstGeom prst="rect">
                      <a:avLst/>
                    </a:prstGeom>
                  </pic:spPr>
                </pic:pic>
              </a:graphicData>
            </a:graphic>
            <wp14:sizeRelH relativeFrom="page">
              <wp14:pctWidth>0</wp14:pctWidth>
            </wp14:sizeRelH>
            <wp14:sizeRelV relativeFrom="page">
              <wp14:pctHeight>0</wp14:pctHeight>
            </wp14:sizeRelV>
          </wp:anchor>
        </w:drawing>
      </w:r>
    </w:p>
    <w:p w14:paraId="1428D1F9" w14:textId="5A17413B" w:rsidR="00051001" w:rsidRDefault="00051001"/>
    <w:p w14:paraId="7294837B" w14:textId="02319128" w:rsidR="00051001" w:rsidRDefault="00051001">
      <w:r>
        <w:br w:type="page"/>
      </w:r>
    </w:p>
    <w:p w14:paraId="1A5BFB90" w14:textId="077B2E79" w:rsidR="00540D50" w:rsidRDefault="00BF70A9" w:rsidP="005A7EA0">
      <w:pPr>
        <w:shd w:val="clear" w:color="auto" w:fill="F7EDF0"/>
      </w:pPr>
      <w:r>
        <w:rPr>
          <w:noProof/>
        </w:rPr>
        <w:lastRenderedPageBreak/>
        <mc:AlternateContent>
          <mc:Choice Requires="wps">
            <w:drawing>
              <wp:anchor distT="0" distB="0" distL="114300" distR="114300" simplePos="0" relativeHeight="251658265" behindDoc="0" locked="0" layoutInCell="1" allowOverlap="1" wp14:anchorId="535CB8EA" wp14:editId="6F293F34">
                <wp:simplePos x="0" y="0"/>
                <wp:positionH relativeFrom="margin">
                  <wp:align>right</wp:align>
                </wp:positionH>
                <wp:positionV relativeFrom="paragraph">
                  <wp:posOffset>0</wp:posOffset>
                </wp:positionV>
                <wp:extent cx="3460750" cy="1498600"/>
                <wp:effectExtent l="0" t="0" r="6350" b="6350"/>
                <wp:wrapNone/>
                <wp:docPr id="1561829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750" cy="1498600"/>
                        </a:xfrm>
                        <a:prstGeom prst="rect">
                          <a:avLst/>
                        </a:prstGeom>
                        <a:solidFill>
                          <a:schemeClr val="bg1">
                            <a:alpha val="85000"/>
                          </a:schemeClr>
                        </a:solidFill>
                        <a:ln w="9525">
                          <a:noFill/>
                          <a:miter lim="800000"/>
                          <a:headEnd/>
                          <a:tailEnd/>
                        </a:ln>
                      </wps:spPr>
                      <wps:txbx>
                        <w:txbxContent>
                          <w:p w14:paraId="7A709CAE" w14:textId="77777777" w:rsidR="00540D50" w:rsidRPr="00E44B9E" w:rsidRDefault="00540D50" w:rsidP="00540D50">
                            <w:pPr>
                              <w:rPr>
                                <w:rFonts w:ascii="Lato" w:hAnsi="Lato"/>
                                <w:color w:val="701C45"/>
                                <w:sz w:val="24"/>
                                <w:szCs w:val="24"/>
                              </w:rPr>
                            </w:pPr>
                            <w:r w:rsidRPr="00E44B9E">
                              <w:rPr>
                                <w:rFonts w:ascii="Lato" w:hAnsi="Lato"/>
                                <w:color w:val="701C45"/>
                                <w:sz w:val="24"/>
                                <w:szCs w:val="24"/>
                              </w:rPr>
                              <w:t>KES PUPILS ARE GENUINELY INTERESTED TO LEARN AND THIS, COMBINED WITH A TEACHING STAFF WHO PUSH THEMSELVES TO DELIVER TOP NOTCH LESSONS, MEANS THAT OUTCOMES ARE EXCELLENT.”</w:t>
                            </w:r>
                          </w:p>
                          <w:p w14:paraId="4D37BFB6" w14:textId="77777777" w:rsidR="00540D50" w:rsidRPr="00E44B9E" w:rsidRDefault="00540D50" w:rsidP="00540D50">
                            <w:pPr>
                              <w:rPr>
                                <w:rFonts w:ascii="Lato" w:hAnsi="Lato"/>
                                <w:b/>
                                <w:bCs/>
                                <w:color w:val="701C45"/>
                                <w:sz w:val="20"/>
                                <w:szCs w:val="20"/>
                              </w:rPr>
                            </w:pPr>
                            <w:r w:rsidRPr="00E44B9E">
                              <w:rPr>
                                <w:rFonts w:ascii="Lato" w:hAnsi="Lato"/>
                                <w:b/>
                                <w:bCs/>
                                <w:color w:val="701C45"/>
                                <w:sz w:val="20"/>
                                <w:szCs w:val="20"/>
                              </w:rPr>
                              <w:t>THE GOOD SCHOOLS GUIDE</w:t>
                            </w:r>
                          </w:p>
                        </w:txbxContent>
                      </wps:txbx>
                      <wps:bodyPr rot="0" vert="horz" wrap="square" lIns="108000" tIns="108000" rIns="108000" bIns="1080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35CB8EA" id="_x0000_s1041" type="#_x0000_t202" style="position:absolute;margin-left:221.3pt;margin-top:0;width:272.5pt;height:118pt;z-index:25165826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" fillcolor="white [3212]" stroked="f">
                <v:fill opacity="55769f"/>
                <v:textbox inset="3mm,3mm,3mm,3mm">
                  <w:txbxContent>
                    <w:p w14:paraId="7A709CAE" w14:textId="77777777" w:rsidR="00540D50" w:rsidRPr="00E44B9E" w:rsidRDefault="00540D50" w:rsidP="00540D50">
                      <w:pPr>
                        <w:rPr>
                          <w:rFonts w:ascii="Lato" w:hAnsi="Lato"/>
                          <w:color w:val="701C45"/>
                          <w:sz w:val="24"/>
                          <w:szCs w:val="24"/>
                        </w:rPr>
                      </w:pPr>
                      <w:r w:rsidRPr="00E44B9E">
                        <w:rPr>
                          <w:rFonts w:ascii="Lato" w:hAnsi="Lato"/>
                          <w:color w:val="701C45"/>
                          <w:sz w:val="24"/>
                          <w:szCs w:val="24"/>
                        </w:rPr>
                        <w:t>KES PUPILS ARE GENUINELY INTERESTED TO LEARN AND THIS, COMBINED WITH A TEACHING STAFF WHO PUSH THEMSELVES TO DELIVER TOP NOTCH LESSONS, MEANS THAT OUTCOMES ARE EXCELLENT.”</w:t>
                      </w:r>
                    </w:p>
                    <w:p w14:paraId="4D37BFB6" w14:textId="77777777" w:rsidR="00540D50" w:rsidRPr="00E44B9E" w:rsidRDefault="00540D50" w:rsidP="00540D50">
                      <w:pPr>
                        <w:rPr>
                          <w:rFonts w:ascii="Lato" w:hAnsi="Lato"/>
                          <w:b/>
                          <w:bCs/>
                          <w:color w:val="701C45"/>
                          <w:sz w:val="20"/>
                          <w:szCs w:val="20"/>
                        </w:rPr>
                      </w:pPr>
                      <w:r w:rsidRPr="00E44B9E">
                        <w:rPr>
                          <w:rFonts w:ascii="Lato" w:hAnsi="Lato"/>
                          <w:b/>
                          <w:bCs/>
                          <w:color w:val="701C45"/>
                          <w:sz w:val="20"/>
                          <w:szCs w:val="20"/>
                        </w:rPr>
                        <w:t>THE GOOD SCHOOLS GUIDE</w:t>
                      </w:r>
                    </w:p>
                  </w:txbxContent>
                </v:textbox>
                <w10:wrap anchorx="margin"/>
              </v:shape>
            </w:pict>
          </mc:Fallback>
        </mc:AlternateContent>
      </w:r>
      <w:r w:rsidR="00D95096">
        <w:rPr>
          <w:noProof/>
        </w:rPr>
        <w:drawing>
          <wp:anchor distT="0" distB="0" distL="114300" distR="114300" simplePos="0" relativeHeight="251658240" behindDoc="0" locked="0" layoutInCell="1" allowOverlap="1" wp14:anchorId="4B3590E7" wp14:editId="5FC00073">
            <wp:simplePos x="0" y="0"/>
            <wp:positionH relativeFrom="column">
              <wp:posOffset>-2197100</wp:posOffset>
            </wp:positionH>
            <wp:positionV relativeFrom="paragraph">
              <wp:posOffset>-3048635</wp:posOffset>
            </wp:positionV>
            <wp:extent cx="6951306" cy="6645508"/>
            <wp:effectExtent l="0" t="0" r="2540" b="3175"/>
            <wp:wrapNone/>
            <wp:docPr id="11839755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13833" name="Picture 236213833"/>
                    <pic:cNvPicPr/>
                  </pic:nvPicPr>
                  <pic:blipFill>
                    <a:blip r:embed="rId13" cstate="print">
                      <a:alphaModFix amt="50000"/>
                      <a:extLst>
                        <a:ext uri="{28A0092B-C50C-407E-A947-70E740481C1C}">
                          <a14:useLocalDpi xmlns:a14="http://schemas.microsoft.com/office/drawing/2010/main" val="0"/>
                        </a:ext>
                      </a:extLst>
                    </a:blip>
                    <a:stretch>
                      <a:fillRect/>
                    </a:stretch>
                  </pic:blipFill>
                  <pic:spPr>
                    <a:xfrm>
                      <a:off x="0" y="0"/>
                      <a:ext cx="6951306" cy="6645508"/>
                    </a:xfrm>
                    <a:prstGeom prst="rect">
                      <a:avLst/>
                    </a:prstGeom>
                  </pic:spPr>
                </pic:pic>
              </a:graphicData>
            </a:graphic>
            <wp14:sizeRelH relativeFrom="page">
              <wp14:pctWidth>0</wp14:pctWidth>
            </wp14:sizeRelH>
            <wp14:sizeRelV relativeFrom="page">
              <wp14:pctHeight>0</wp14:pctHeight>
            </wp14:sizeRelV>
          </wp:anchor>
        </w:drawing>
      </w:r>
      <w:r w:rsidR="00540D50">
        <w:rPr>
          <w:noProof/>
        </w:rPr>
        <mc:AlternateContent>
          <mc:Choice Requires="wps">
            <w:drawing>
              <wp:anchor distT="0" distB="0" distL="114300" distR="114300" simplePos="0" relativeHeight="251658266" behindDoc="0" locked="0" layoutInCell="1" allowOverlap="1" wp14:anchorId="4729B9B0" wp14:editId="698F2BF8">
                <wp:simplePos x="0" y="0"/>
                <wp:positionH relativeFrom="column">
                  <wp:posOffset>5645150</wp:posOffset>
                </wp:positionH>
                <wp:positionV relativeFrom="paragraph">
                  <wp:posOffset>-178435</wp:posOffset>
                </wp:positionV>
                <wp:extent cx="742950" cy="1098550"/>
                <wp:effectExtent l="0" t="0" r="0" b="6350"/>
                <wp:wrapNone/>
                <wp:docPr id="107068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098550"/>
                        </a:xfrm>
                        <a:prstGeom prst="rect">
                          <a:avLst/>
                        </a:prstGeom>
                        <a:noFill/>
                        <a:ln w="9525">
                          <a:noFill/>
                          <a:miter lim="800000"/>
                          <a:headEnd/>
                          <a:tailEnd/>
                        </a:ln>
                      </wps:spPr>
                      <wps:txbx>
                        <w:txbxContent>
                          <w:p w14:paraId="3A1DA089" w14:textId="77777777" w:rsidR="00540D50" w:rsidRPr="00793341" w:rsidRDefault="00540D50" w:rsidP="00540D50">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wps:txbx>
                      <wps:bodyPr rot="0" vert="horz" wrap="square" lIns="91440" tIns="45720" rIns="91440" bIns="45720" anchor="t" anchorCtr="0">
                        <a:noAutofit/>
                      </wps:bodyPr>
                    </wps:wsp>
                  </a:graphicData>
                </a:graphic>
              </wp:anchor>
            </w:drawing>
          </mc:Choice>
          <mc:Fallback>
            <w:pict>
              <v:shape w14:anchorId="4729B9B0" id="_x0000_s1042" type="#_x0000_t202" style="position:absolute;margin-left:444.5pt;margin-top:-14.05pt;width:58.5pt;height:8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" filled="f" stroked="f">
                <v:textbox>
                  <w:txbxContent>
                    <w:p w14:paraId="3A1DA089" w14:textId="77777777" w:rsidR="00540D50" w:rsidRPr="00793341" w:rsidRDefault="00540D50" w:rsidP="00540D50">
                      <w:pPr>
                        <w:rPr>
                          <w:rFonts w:ascii="Champion Middleweight" w:hAnsi="Champion Middleweight" w:cs="Times New Roman"/>
                          <w:b/>
                          <w:bCs/>
                          <w:color w:val="FFFFFF" w:themeColor="background1"/>
                          <w:sz w:val="144"/>
                          <w:szCs w:val="144"/>
                        </w:rPr>
                      </w:pPr>
                      <w:r w:rsidRPr="00793341">
                        <w:rPr>
                          <w:rFonts w:ascii="Champion Middleweight" w:hAnsi="Champion Middleweight" w:cs="Times New Roman"/>
                          <w:color w:val="FFFFFF" w:themeColor="background1"/>
                          <w:sz w:val="144"/>
                          <w:szCs w:val="144"/>
                        </w:rPr>
                        <w:t>“</w:t>
                      </w:r>
                    </w:p>
                  </w:txbxContent>
                </v:textbox>
              </v:shape>
            </w:pict>
          </mc:Fallback>
        </mc:AlternateContent>
      </w:r>
    </w:p>
    <w:p w14:paraId="6E2B63FB" w14:textId="569CD9DF" w:rsidR="00540D50" w:rsidRDefault="00540D50" w:rsidP="005A7EA0">
      <w:pPr>
        <w:shd w:val="clear" w:color="auto" w:fill="F7EDF0"/>
      </w:pPr>
    </w:p>
    <w:p w14:paraId="4CEF9B2C" w14:textId="11AD66C3" w:rsidR="00540D50" w:rsidRDefault="00540D50" w:rsidP="005A7EA0">
      <w:pPr>
        <w:shd w:val="clear" w:color="auto" w:fill="F7EDF0"/>
      </w:pPr>
    </w:p>
    <w:p w14:paraId="415ED976" w14:textId="34698AE5" w:rsidR="00540D50" w:rsidRDefault="00540D50" w:rsidP="005A7EA0">
      <w:pPr>
        <w:shd w:val="clear" w:color="auto" w:fill="F7EDF0"/>
      </w:pPr>
    </w:p>
    <w:p w14:paraId="63DAB862" w14:textId="1148F6E9" w:rsidR="00540D50" w:rsidRDefault="00540D50" w:rsidP="005A7EA0">
      <w:pPr>
        <w:shd w:val="clear" w:color="auto" w:fill="F7EDF0"/>
      </w:pPr>
    </w:p>
    <w:p w14:paraId="1F5DC071" w14:textId="063E504C" w:rsidR="00174F71" w:rsidRPr="00540D50" w:rsidRDefault="00540D50" w:rsidP="00540D50">
      <w:pPr>
        <w:rPr>
          <w:rFonts w:ascii="Lato" w:hAnsi="Lato"/>
          <w:b/>
          <w:bCs/>
          <w:color w:val="701C45"/>
          <w:sz w:val="32"/>
          <w:szCs w:val="32"/>
        </w:rPr>
      </w:pPr>
      <w:r>
        <w:rPr>
          <w:noProof/>
        </w:rPr>
        <w:drawing>
          <wp:anchor distT="0" distB="0" distL="114300" distR="114300" simplePos="0" relativeHeight="251658264" behindDoc="0" locked="0" layoutInCell="1" allowOverlap="1" wp14:anchorId="335D94B4" wp14:editId="31AAF8F5">
            <wp:simplePos x="0" y="0"/>
            <wp:positionH relativeFrom="margin">
              <wp:align>left</wp:align>
            </wp:positionH>
            <wp:positionV relativeFrom="paragraph">
              <wp:posOffset>508000</wp:posOffset>
            </wp:positionV>
            <wp:extent cx="9858837" cy="4590918"/>
            <wp:effectExtent l="0" t="0" r="0" b="635"/>
            <wp:wrapNone/>
            <wp:docPr id="12082627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62767" name="Picture 120826276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858837" cy="4590918"/>
                    </a:xfrm>
                    <a:prstGeom prst="rect">
                      <a:avLst/>
                    </a:prstGeom>
                  </pic:spPr>
                </pic:pic>
              </a:graphicData>
            </a:graphic>
            <wp14:sizeRelH relativeFrom="page">
              <wp14:pctWidth>0</wp14:pctWidth>
            </wp14:sizeRelH>
            <wp14:sizeRelV relativeFrom="page">
              <wp14:pctHeight>0</wp14:pctHeight>
            </wp14:sizeRelV>
          </wp:anchor>
        </w:drawing>
      </w:r>
      <w:r>
        <w:rPr>
          <w:rFonts w:ascii="Lato" w:hAnsi="Lato"/>
          <w:b/>
          <w:bCs/>
          <w:noProof/>
          <w:color w:val="701C45"/>
          <w:sz w:val="32"/>
          <w:szCs w:val="32"/>
        </w:rPr>
        <w:drawing>
          <wp:inline distT="0" distB="0" distL="0" distR="0" wp14:anchorId="37092F8E" wp14:editId="6D266F5C">
            <wp:extent cx="199184" cy="190500"/>
            <wp:effectExtent l="0" t="0" r="0" b="0"/>
            <wp:docPr id="469157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980540" name="Picture 10269805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2673" cy="193836"/>
                    </a:xfrm>
                    <a:prstGeom prst="rect">
                      <a:avLst/>
                    </a:prstGeom>
                  </pic:spPr>
                </pic:pic>
              </a:graphicData>
            </a:graphic>
          </wp:inline>
        </w:drawing>
      </w:r>
      <w:r>
        <w:rPr>
          <w:rFonts w:ascii="Lato" w:hAnsi="Lato"/>
          <w:b/>
          <w:bCs/>
          <w:color w:val="701C45"/>
          <w:sz w:val="32"/>
          <w:szCs w:val="32"/>
        </w:rPr>
        <w:t xml:space="preserve">  OUR PURPOSE &amp; VALUES</w:t>
      </w:r>
    </w:p>
    <w:sectPr w:rsidR="00174F71" w:rsidRPr="00540D50" w:rsidSect="00DD1948">
      <w:pgSz w:w="16838" w:h="11906" w:orient="landscape" w:code="9"/>
      <w:pgMar w:top="720" w:right="720" w:bottom="568" w:left="720" w:header="708" w:footer="708"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229AC" w14:textId="77777777" w:rsidR="00170AB0" w:rsidRDefault="00170AB0" w:rsidP="00325791">
      <w:pPr>
        <w:spacing w:after="0" w:line="240" w:lineRule="auto"/>
      </w:pPr>
      <w:r>
        <w:separator/>
      </w:r>
    </w:p>
  </w:endnote>
  <w:endnote w:type="continuationSeparator" w:id="0">
    <w:p w14:paraId="7ACF5BE0" w14:textId="77777777" w:rsidR="00170AB0" w:rsidRDefault="00170AB0" w:rsidP="003257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altName w:val="Segoe UI"/>
    <w:panose1 w:val="020F0502020204030203"/>
    <w:charset w:val="00"/>
    <w:family w:val="swiss"/>
    <w:pitch w:val="variable"/>
    <w:sig w:usb0="800000AF" w:usb1="4000604A" w:usb2="00000000" w:usb3="00000000" w:csb0="00000093"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hampion Middleweight">
    <w:altName w:val="Calibri"/>
    <w:panose1 w:val="00000000000000000000"/>
    <w:charset w:val="00"/>
    <w:family w:val="modern"/>
    <w:notTrueType/>
    <w:pitch w:val="variable"/>
    <w:sig w:usb0="00000087" w:usb1="00000000" w:usb2="00000000" w:usb3="00000000" w:csb0="0000000B"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4F165" w14:textId="77777777" w:rsidR="00170AB0" w:rsidRDefault="00170AB0" w:rsidP="00325791">
      <w:pPr>
        <w:spacing w:after="0" w:line="240" w:lineRule="auto"/>
      </w:pPr>
      <w:r>
        <w:separator/>
      </w:r>
    </w:p>
  </w:footnote>
  <w:footnote w:type="continuationSeparator" w:id="0">
    <w:p w14:paraId="30A124AE" w14:textId="77777777" w:rsidR="00170AB0" w:rsidRDefault="00170AB0" w:rsidP="003257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F9986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6.5pt;height:895.5pt" o:bullet="t">
        <v:imagedata r:id="rId1" o:title="KING_EDWARDS_ROSE_CMYK-Boards"/>
      </v:shape>
    </w:pict>
  </w:numPicBullet>
  <w:abstractNum w:abstractNumId="0" w15:restartNumberingAfterBreak="0">
    <w:nsid w:val="0D84310D"/>
    <w:multiLevelType w:val="hybridMultilevel"/>
    <w:tmpl w:val="11CC11F8"/>
    <w:lvl w:ilvl="0" w:tplc="8F2E4896">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143809"/>
    <w:multiLevelType w:val="multilevel"/>
    <w:tmpl w:val="CD26B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6010A"/>
    <w:multiLevelType w:val="hybridMultilevel"/>
    <w:tmpl w:val="F22C0908"/>
    <w:lvl w:ilvl="0" w:tplc="8F2E4896">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27850"/>
    <w:multiLevelType w:val="hybridMultilevel"/>
    <w:tmpl w:val="1E1A51B0"/>
    <w:lvl w:ilvl="0" w:tplc="8F2E4896">
      <w:numFmt w:val="bullet"/>
      <w:lvlText w:val="•"/>
      <w:lvlPicBulletId w:val="0"/>
      <w:lvlJc w:val="left"/>
      <w:pPr>
        <w:ind w:left="720" w:hanging="720"/>
      </w:pPr>
      <w:rPr>
        <w:rFonts w:ascii="Lato" w:eastAsiaTheme="minorHAnsi" w:hAnsi="Lato" w:cstheme="minorBid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2AD0098"/>
    <w:multiLevelType w:val="hybridMultilevel"/>
    <w:tmpl w:val="88A0E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7F7439"/>
    <w:multiLevelType w:val="hybridMultilevel"/>
    <w:tmpl w:val="FAE6EA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4E7FBC"/>
    <w:multiLevelType w:val="multilevel"/>
    <w:tmpl w:val="30BE3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491E1B"/>
    <w:multiLevelType w:val="hybridMultilevel"/>
    <w:tmpl w:val="350A1A7C"/>
    <w:lvl w:ilvl="0" w:tplc="8F2E4896">
      <w:numFmt w:val="bullet"/>
      <w:lvlText w:val="•"/>
      <w:lvlJc w:val="left"/>
      <w:pPr>
        <w:ind w:left="720" w:hanging="36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3D4538"/>
    <w:multiLevelType w:val="hybridMultilevel"/>
    <w:tmpl w:val="4B72AA6A"/>
    <w:lvl w:ilvl="0" w:tplc="8F2E4896">
      <w:numFmt w:val="bullet"/>
      <w:lvlText w:val="•"/>
      <w:lvlJc w:val="left"/>
      <w:pPr>
        <w:ind w:left="1440" w:hanging="720"/>
      </w:pPr>
      <w:rPr>
        <w:rFonts w:ascii="Lato" w:eastAsiaTheme="minorHAnsi" w:hAnsi="Lato"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B806B79"/>
    <w:multiLevelType w:val="hybridMultilevel"/>
    <w:tmpl w:val="03BA5B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F7D4671"/>
    <w:multiLevelType w:val="multilevel"/>
    <w:tmpl w:val="323C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6C4637"/>
    <w:multiLevelType w:val="hybridMultilevel"/>
    <w:tmpl w:val="1D78F632"/>
    <w:lvl w:ilvl="0" w:tplc="8F2E4896">
      <w:numFmt w:val="bullet"/>
      <w:lvlText w:val="•"/>
      <w:lvlJc w:val="left"/>
      <w:pPr>
        <w:ind w:left="1080" w:hanging="720"/>
      </w:pPr>
      <w:rPr>
        <w:rFonts w:ascii="Lato" w:eastAsiaTheme="minorHAnsi" w:hAnsi="Lat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C608E2"/>
    <w:multiLevelType w:val="hybridMultilevel"/>
    <w:tmpl w:val="55ECC01A"/>
    <w:lvl w:ilvl="0" w:tplc="3F4CA2C2">
      <w:start w:val="1"/>
      <w:numFmt w:val="bullet"/>
      <w:lvlText w:val=""/>
      <w:lvlPicBulletId w:val="0"/>
      <w:lvlJc w:val="left"/>
      <w:pPr>
        <w:ind w:left="720" w:hanging="72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D106F17"/>
    <w:multiLevelType w:val="hybridMultilevel"/>
    <w:tmpl w:val="074AE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B46FEE"/>
    <w:multiLevelType w:val="multilevel"/>
    <w:tmpl w:val="85522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EB61BF"/>
    <w:multiLevelType w:val="multilevel"/>
    <w:tmpl w:val="30F22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3030403">
    <w:abstractNumId w:val="13"/>
  </w:num>
  <w:num w:numId="2" w16cid:durableId="27607342">
    <w:abstractNumId w:val="11"/>
  </w:num>
  <w:num w:numId="3" w16cid:durableId="507327796">
    <w:abstractNumId w:val="8"/>
  </w:num>
  <w:num w:numId="4" w16cid:durableId="1774934986">
    <w:abstractNumId w:val="12"/>
  </w:num>
  <w:num w:numId="5" w16cid:durableId="1687318945">
    <w:abstractNumId w:val="3"/>
  </w:num>
  <w:num w:numId="6" w16cid:durableId="1517158706">
    <w:abstractNumId w:val="2"/>
  </w:num>
  <w:num w:numId="7" w16cid:durableId="1330020118">
    <w:abstractNumId w:val="7"/>
  </w:num>
  <w:num w:numId="8" w16cid:durableId="43526738">
    <w:abstractNumId w:val="4"/>
  </w:num>
  <w:num w:numId="9" w16cid:durableId="421921693">
    <w:abstractNumId w:val="9"/>
  </w:num>
  <w:num w:numId="10" w16cid:durableId="1955745724">
    <w:abstractNumId w:val="5"/>
  </w:num>
  <w:num w:numId="11" w16cid:durableId="533228294">
    <w:abstractNumId w:val="0"/>
  </w:num>
  <w:num w:numId="12" w16cid:durableId="2132548340">
    <w:abstractNumId w:val="10"/>
  </w:num>
  <w:num w:numId="13" w16cid:durableId="1780222317">
    <w:abstractNumId w:val="1"/>
  </w:num>
  <w:num w:numId="14" w16cid:durableId="1087992793">
    <w:abstractNumId w:val="15"/>
  </w:num>
  <w:num w:numId="15" w16cid:durableId="1027413189">
    <w:abstractNumId w:val="6"/>
  </w:num>
  <w:num w:numId="16" w16cid:durableId="18009548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characterSpacingControl w:val="doNotCompress"/>
  <w:hdrShapeDefaults>
    <o:shapedefaults v:ext="edit" spidmax="2050">
      <o:colormru v:ext="edit" colors="#f7ed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751"/>
    <w:rsid w:val="0000173A"/>
    <w:rsid w:val="000065D7"/>
    <w:rsid w:val="00011D05"/>
    <w:rsid w:val="00013126"/>
    <w:rsid w:val="00016E5D"/>
    <w:rsid w:val="00021DFD"/>
    <w:rsid w:val="00023CD4"/>
    <w:rsid w:val="00033E46"/>
    <w:rsid w:val="00035D0A"/>
    <w:rsid w:val="00040919"/>
    <w:rsid w:val="00045EFB"/>
    <w:rsid w:val="00050749"/>
    <w:rsid w:val="00051001"/>
    <w:rsid w:val="00052131"/>
    <w:rsid w:val="00054BA1"/>
    <w:rsid w:val="00060C87"/>
    <w:rsid w:val="00073939"/>
    <w:rsid w:val="00075C55"/>
    <w:rsid w:val="00081182"/>
    <w:rsid w:val="00083B92"/>
    <w:rsid w:val="000911E0"/>
    <w:rsid w:val="000A5B6F"/>
    <w:rsid w:val="000A6C33"/>
    <w:rsid w:val="000B3ABA"/>
    <w:rsid w:val="000B4191"/>
    <w:rsid w:val="000C0531"/>
    <w:rsid w:val="000C173A"/>
    <w:rsid w:val="000C30A7"/>
    <w:rsid w:val="000D0192"/>
    <w:rsid w:val="000D25E5"/>
    <w:rsid w:val="000D2E11"/>
    <w:rsid w:val="000E5A09"/>
    <w:rsid w:val="000F45A8"/>
    <w:rsid w:val="00112EB1"/>
    <w:rsid w:val="00116E3B"/>
    <w:rsid w:val="00116F52"/>
    <w:rsid w:val="00136E9D"/>
    <w:rsid w:val="00137B16"/>
    <w:rsid w:val="00141A51"/>
    <w:rsid w:val="00141EB1"/>
    <w:rsid w:val="00144AC6"/>
    <w:rsid w:val="00152DFF"/>
    <w:rsid w:val="00160753"/>
    <w:rsid w:val="00162E42"/>
    <w:rsid w:val="00162FC8"/>
    <w:rsid w:val="001633FA"/>
    <w:rsid w:val="00163C17"/>
    <w:rsid w:val="00166E3C"/>
    <w:rsid w:val="00170AB0"/>
    <w:rsid w:val="00173979"/>
    <w:rsid w:val="00174C63"/>
    <w:rsid w:val="00174F71"/>
    <w:rsid w:val="001755B2"/>
    <w:rsid w:val="00177260"/>
    <w:rsid w:val="001802A7"/>
    <w:rsid w:val="001906DD"/>
    <w:rsid w:val="00191B93"/>
    <w:rsid w:val="00192B26"/>
    <w:rsid w:val="001A490D"/>
    <w:rsid w:val="001B6FDB"/>
    <w:rsid w:val="001B770D"/>
    <w:rsid w:val="001D1ED4"/>
    <w:rsid w:val="001E3D2E"/>
    <w:rsid w:val="001E5025"/>
    <w:rsid w:val="001F119C"/>
    <w:rsid w:val="001F236D"/>
    <w:rsid w:val="001F4DA2"/>
    <w:rsid w:val="001F60B3"/>
    <w:rsid w:val="002139FE"/>
    <w:rsid w:val="0023087E"/>
    <w:rsid w:val="00232EC4"/>
    <w:rsid w:val="00236DA4"/>
    <w:rsid w:val="002436B6"/>
    <w:rsid w:val="00251DB1"/>
    <w:rsid w:val="002563CC"/>
    <w:rsid w:val="00265A64"/>
    <w:rsid w:val="0026745F"/>
    <w:rsid w:val="00283566"/>
    <w:rsid w:val="00287664"/>
    <w:rsid w:val="002A024C"/>
    <w:rsid w:val="002A66E5"/>
    <w:rsid w:val="002B2155"/>
    <w:rsid w:val="002B3C36"/>
    <w:rsid w:val="002B4229"/>
    <w:rsid w:val="002C0969"/>
    <w:rsid w:val="002C1DB7"/>
    <w:rsid w:val="002D5CE5"/>
    <w:rsid w:val="002E5050"/>
    <w:rsid w:val="002E7F19"/>
    <w:rsid w:val="002F41A1"/>
    <w:rsid w:val="002F63E0"/>
    <w:rsid w:val="002F78CA"/>
    <w:rsid w:val="0030022A"/>
    <w:rsid w:val="00301A03"/>
    <w:rsid w:val="00303C54"/>
    <w:rsid w:val="003059DF"/>
    <w:rsid w:val="00311BB2"/>
    <w:rsid w:val="00313AD9"/>
    <w:rsid w:val="0031616F"/>
    <w:rsid w:val="00325791"/>
    <w:rsid w:val="00326A92"/>
    <w:rsid w:val="0033412B"/>
    <w:rsid w:val="00345481"/>
    <w:rsid w:val="0035413B"/>
    <w:rsid w:val="003549B5"/>
    <w:rsid w:val="00354DE2"/>
    <w:rsid w:val="003677C1"/>
    <w:rsid w:val="00371D92"/>
    <w:rsid w:val="003720A8"/>
    <w:rsid w:val="00373532"/>
    <w:rsid w:val="003926F0"/>
    <w:rsid w:val="00394910"/>
    <w:rsid w:val="00397996"/>
    <w:rsid w:val="003A0576"/>
    <w:rsid w:val="003A4A5F"/>
    <w:rsid w:val="003B33B7"/>
    <w:rsid w:val="003B39FB"/>
    <w:rsid w:val="003B6BAC"/>
    <w:rsid w:val="003B73A1"/>
    <w:rsid w:val="003C1848"/>
    <w:rsid w:val="003C461D"/>
    <w:rsid w:val="003E2D69"/>
    <w:rsid w:val="003E3AC2"/>
    <w:rsid w:val="003F48FA"/>
    <w:rsid w:val="003F6775"/>
    <w:rsid w:val="004014F3"/>
    <w:rsid w:val="0040533B"/>
    <w:rsid w:val="004125E0"/>
    <w:rsid w:val="00413199"/>
    <w:rsid w:val="004148BB"/>
    <w:rsid w:val="004164C6"/>
    <w:rsid w:val="004174C9"/>
    <w:rsid w:val="00421A54"/>
    <w:rsid w:val="00425109"/>
    <w:rsid w:val="00425316"/>
    <w:rsid w:val="00426ECB"/>
    <w:rsid w:val="004270DB"/>
    <w:rsid w:val="0042785F"/>
    <w:rsid w:val="00431DF2"/>
    <w:rsid w:val="004321BF"/>
    <w:rsid w:val="004462AD"/>
    <w:rsid w:val="004465C6"/>
    <w:rsid w:val="00446AD7"/>
    <w:rsid w:val="0044757C"/>
    <w:rsid w:val="00453C4E"/>
    <w:rsid w:val="0045711C"/>
    <w:rsid w:val="0046126E"/>
    <w:rsid w:val="00461DD6"/>
    <w:rsid w:val="0047172F"/>
    <w:rsid w:val="004838B5"/>
    <w:rsid w:val="004868CE"/>
    <w:rsid w:val="00487E99"/>
    <w:rsid w:val="00490D0F"/>
    <w:rsid w:val="004936E0"/>
    <w:rsid w:val="004A0814"/>
    <w:rsid w:val="004A0E1D"/>
    <w:rsid w:val="004A22C4"/>
    <w:rsid w:val="004A69AA"/>
    <w:rsid w:val="004B1F20"/>
    <w:rsid w:val="004B31D4"/>
    <w:rsid w:val="004B36A7"/>
    <w:rsid w:val="004B3845"/>
    <w:rsid w:val="004B4EE4"/>
    <w:rsid w:val="004D3230"/>
    <w:rsid w:val="004D326C"/>
    <w:rsid w:val="004D5445"/>
    <w:rsid w:val="004D7E2A"/>
    <w:rsid w:val="004E3D5C"/>
    <w:rsid w:val="004E4EF3"/>
    <w:rsid w:val="004E7ED2"/>
    <w:rsid w:val="004F5654"/>
    <w:rsid w:val="0050149B"/>
    <w:rsid w:val="00504F87"/>
    <w:rsid w:val="00507FA3"/>
    <w:rsid w:val="00510113"/>
    <w:rsid w:val="00525596"/>
    <w:rsid w:val="00530270"/>
    <w:rsid w:val="005316B4"/>
    <w:rsid w:val="00534BE0"/>
    <w:rsid w:val="00540D50"/>
    <w:rsid w:val="00543E79"/>
    <w:rsid w:val="0054601C"/>
    <w:rsid w:val="005513D4"/>
    <w:rsid w:val="0056469F"/>
    <w:rsid w:val="00564844"/>
    <w:rsid w:val="00567890"/>
    <w:rsid w:val="00567FD2"/>
    <w:rsid w:val="005903C9"/>
    <w:rsid w:val="00597410"/>
    <w:rsid w:val="00597D50"/>
    <w:rsid w:val="005A00BC"/>
    <w:rsid w:val="005A1603"/>
    <w:rsid w:val="005A36D7"/>
    <w:rsid w:val="005A6A42"/>
    <w:rsid w:val="005A7EA0"/>
    <w:rsid w:val="005B31EA"/>
    <w:rsid w:val="005B334B"/>
    <w:rsid w:val="005B3CF6"/>
    <w:rsid w:val="005B6892"/>
    <w:rsid w:val="005C0532"/>
    <w:rsid w:val="005D4E57"/>
    <w:rsid w:val="005D564C"/>
    <w:rsid w:val="005D6BED"/>
    <w:rsid w:val="005D6E32"/>
    <w:rsid w:val="005E531A"/>
    <w:rsid w:val="005F3053"/>
    <w:rsid w:val="00606262"/>
    <w:rsid w:val="006070E1"/>
    <w:rsid w:val="00611D7A"/>
    <w:rsid w:val="0061249B"/>
    <w:rsid w:val="006139B6"/>
    <w:rsid w:val="00615DC4"/>
    <w:rsid w:val="006239E8"/>
    <w:rsid w:val="006245FA"/>
    <w:rsid w:val="006311D4"/>
    <w:rsid w:val="006316A1"/>
    <w:rsid w:val="006332EB"/>
    <w:rsid w:val="00643635"/>
    <w:rsid w:val="00644C3A"/>
    <w:rsid w:val="006452AD"/>
    <w:rsid w:val="0065213D"/>
    <w:rsid w:val="00653020"/>
    <w:rsid w:val="00672498"/>
    <w:rsid w:val="00675570"/>
    <w:rsid w:val="006755C5"/>
    <w:rsid w:val="00687C5E"/>
    <w:rsid w:val="00690AFD"/>
    <w:rsid w:val="006970BD"/>
    <w:rsid w:val="006A3971"/>
    <w:rsid w:val="006A65D4"/>
    <w:rsid w:val="006B7CFC"/>
    <w:rsid w:val="006C45E5"/>
    <w:rsid w:val="006C56A6"/>
    <w:rsid w:val="006D7975"/>
    <w:rsid w:val="006E037B"/>
    <w:rsid w:val="006E3537"/>
    <w:rsid w:val="006E35BE"/>
    <w:rsid w:val="006E4193"/>
    <w:rsid w:val="006E50D5"/>
    <w:rsid w:val="006F1708"/>
    <w:rsid w:val="007021F8"/>
    <w:rsid w:val="0070272B"/>
    <w:rsid w:val="00702B1D"/>
    <w:rsid w:val="007126D6"/>
    <w:rsid w:val="0071348D"/>
    <w:rsid w:val="00715CA4"/>
    <w:rsid w:val="0073020B"/>
    <w:rsid w:val="00732E2C"/>
    <w:rsid w:val="007335BB"/>
    <w:rsid w:val="00733FD9"/>
    <w:rsid w:val="00734009"/>
    <w:rsid w:val="00760263"/>
    <w:rsid w:val="007607AD"/>
    <w:rsid w:val="0076190F"/>
    <w:rsid w:val="00762ADC"/>
    <w:rsid w:val="0077374F"/>
    <w:rsid w:val="00775B5F"/>
    <w:rsid w:val="0077759E"/>
    <w:rsid w:val="00777F7D"/>
    <w:rsid w:val="00784938"/>
    <w:rsid w:val="0079246B"/>
    <w:rsid w:val="00792898"/>
    <w:rsid w:val="00793341"/>
    <w:rsid w:val="007A0781"/>
    <w:rsid w:val="007A0E99"/>
    <w:rsid w:val="007A5017"/>
    <w:rsid w:val="007A6A2B"/>
    <w:rsid w:val="007A7872"/>
    <w:rsid w:val="007B0647"/>
    <w:rsid w:val="007B204A"/>
    <w:rsid w:val="007B3E96"/>
    <w:rsid w:val="007C4EF6"/>
    <w:rsid w:val="007D1AD2"/>
    <w:rsid w:val="007E62BB"/>
    <w:rsid w:val="007E6626"/>
    <w:rsid w:val="007E716B"/>
    <w:rsid w:val="007F1E54"/>
    <w:rsid w:val="007F5F69"/>
    <w:rsid w:val="00801B56"/>
    <w:rsid w:val="00802D8F"/>
    <w:rsid w:val="008066B2"/>
    <w:rsid w:val="008207B8"/>
    <w:rsid w:val="00820D58"/>
    <w:rsid w:val="0082213E"/>
    <w:rsid w:val="008224A5"/>
    <w:rsid w:val="00826B1D"/>
    <w:rsid w:val="008315FB"/>
    <w:rsid w:val="008325C6"/>
    <w:rsid w:val="0083262F"/>
    <w:rsid w:val="008375F7"/>
    <w:rsid w:val="00837EC1"/>
    <w:rsid w:val="00850294"/>
    <w:rsid w:val="008560FF"/>
    <w:rsid w:val="00865BD2"/>
    <w:rsid w:val="00866DEB"/>
    <w:rsid w:val="00876536"/>
    <w:rsid w:val="008765F2"/>
    <w:rsid w:val="00882432"/>
    <w:rsid w:val="00885B71"/>
    <w:rsid w:val="008939C9"/>
    <w:rsid w:val="008A0D8C"/>
    <w:rsid w:val="008B6FAB"/>
    <w:rsid w:val="008B70FD"/>
    <w:rsid w:val="008B7794"/>
    <w:rsid w:val="008D0F4D"/>
    <w:rsid w:val="008D3CB5"/>
    <w:rsid w:val="008D42E8"/>
    <w:rsid w:val="008D4D51"/>
    <w:rsid w:val="008E1226"/>
    <w:rsid w:val="008E18A1"/>
    <w:rsid w:val="008E3751"/>
    <w:rsid w:val="008F5B40"/>
    <w:rsid w:val="008F7CBE"/>
    <w:rsid w:val="0090024D"/>
    <w:rsid w:val="00912FFF"/>
    <w:rsid w:val="00914E3C"/>
    <w:rsid w:val="00914F9F"/>
    <w:rsid w:val="00915E26"/>
    <w:rsid w:val="009211A5"/>
    <w:rsid w:val="00922906"/>
    <w:rsid w:val="00923F5F"/>
    <w:rsid w:val="00925897"/>
    <w:rsid w:val="009271A2"/>
    <w:rsid w:val="00927B1C"/>
    <w:rsid w:val="00933E52"/>
    <w:rsid w:val="0093746F"/>
    <w:rsid w:val="0094285D"/>
    <w:rsid w:val="009447AA"/>
    <w:rsid w:val="00946EC5"/>
    <w:rsid w:val="009506CB"/>
    <w:rsid w:val="00951A03"/>
    <w:rsid w:val="009532FC"/>
    <w:rsid w:val="00960B12"/>
    <w:rsid w:val="00960D90"/>
    <w:rsid w:val="00960E7C"/>
    <w:rsid w:val="00963863"/>
    <w:rsid w:val="00964995"/>
    <w:rsid w:val="009758E4"/>
    <w:rsid w:val="00975E2E"/>
    <w:rsid w:val="009833AC"/>
    <w:rsid w:val="009920BB"/>
    <w:rsid w:val="009950D7"/>
    <w:rsid w:val="0099642C"/>
    <w:rsid w:val="009975C7"/>
    <w:rsid w:val="009A76D2"/>
    <w:rsid w:val="009B1DD6"/>
    <w:rsid w:val="009B1DFB"/>
    <w:rsid w:val="009B3916"/>
    <w:rsid w:val="009B52B7"/>
    <w:rsid w:val="009C24BA"/>
    <w:rsid w:val="009C63F5"/>
    <w:rsid w:val="009C78E6"/>
    <w:rsid w:val="009D029A"/>
    <w:rsid w:val="009D0842"/>
    <w:rsid w:val="009D3919"/>
    <w:rsid w:val="009D467A"/>
    <w:rsid w:val="009E0142"/>
    <w:rsid w:val="009E036F"/>
    <w:rsid w:val="009E20EE"/>
    <w:rsid w:val="009E4C67"/>
    <w:rsid w:val="009F3069"/>
    <w:rsid w:val="009F5B0C"/>
    <w:rsid w:val="009F6522"/>
    <w:rsid w:val="00A25BBD"/>
    <w:rsid w:val="00A27ABA"/>
    <w:rsid w:val="00A30254"/>
    <w:rsid w:val="00A3149F"/>
    <w:rsid w:val="00A345DF"/>
    <w:rsid w:val="00A43F8B"/>
    <w:rsid w:val="00A445A4"/>
    <w:rsid w:val="00A44858"/>
    <w:rsid w:val="00A47B6C"/>
    <w:rsid w:val="00A50410"/>
    <w:rsid w:val="00A50A76"/>
    <w:rsid w:val="00A51EF1"/>
    <w:rsid w:val="00A52ADA"/>
    <w:rsid w:val="00A62D03"/>
    <w:rsid w:val="00A70D20"/>
    <w:rsid w:val="00A72546"/>
    <w:rsid w:val="00A760A3"/>
    <w:rsid w:val="00A806DA"/>
    <w:rsid w:val="00A80A13"/>
    <w:rsid w:val="00A82055"/>
    <w:rsid w:val="00A82824"/>
    <w:rsid w:val="00AA7EB2"/>
    <w:rsid w:val="00AB7C25"/>
    <w:rsid w:val="00AD3758"/>
    <w:rsid w:val="00AD5076"/>
    <w:rsid w:val="00AD6E15"/>
    <w:rsid w:val="00AD7659"/>
    <w:rsid w:val="00AE3528"/>
    <w:rsid w:val="00AE36F8"/>
    <w:rsid w:val="00AF46DB"/>
    <w:rsid w:val="00B03D4A"/>
    <w:rsid w:val="00B03F65"/>
    <w:rsid w:val="00B10B03"/>
    <w:rsid w:val="00B1358B"/>
    <w:rsid w:val="00B14B13"/>
    <w:rsid w:val="00B16A3D"/>
    <w:rsid w:val="00B202DF"/>
    <w:rsid w:val="00B20571"/>
    <w:rsid w:val="00B211DF"/>
    <w:rsid w:val="00B22699"/>
    <w:rsid w:val="00B259F8"/>
    <w:rsid w:val="00B27C5C"/>
    <w:rsid w:val="00B5024E"/>
    <w:rsid w:val="00B53D87"/>
    <w:rsid w:val="00B54F92"/>
    <w:rsid w:val="00B823BD"/>
    <w:rsid w:val="00B82DED"/>
    <w:rsid w:val="00B84CBD"/>
    <w:rsid w:val="00B94F52"/>
    <w:rsid w:val="00B96D71"/>
    <w:rsid w:val="00BA1B14"/>
    <w:rsid w:val="00BA4EA4"/>
    <w:rsid w:val="00BB4E26"/>
    <w:rsid w:val="00BB758C"/>
    <w:rsid w:val="00BC09D8"/>
    <w:rsid w:val="00BC57E2"/>
    <w:rsid w:val="00BD1704"/>
    <w:rsid w:val="00BD69C7"/>
    <w:rsid w:val="00BE7218"/>
    <w:rsid w:val="00BF0F0D"/>
    <w:rsid w:val="00BF5138"/>
    <w:rsid w:val="00BF70A9"/>
    <w:rsid w:val="00BF70F8"/>
    <w:rsid w:val="00C00458"/>
    <w:rsid w:val="00C074FB"/>
    <w:rsid w:val="00C1132A"/>
    <w:rsid w:val="00C23BDE"/>
    <w:rsid w:val="00C245C9"/>
    <w:rsid w:val="00C2784B"/>
    <w:rsid w:val="00C3633D"/>
    <w:rsid w:val="00C36CBE"/>
    <w:rsid w:val="00C5045E"/>
    <w:rsid w:val="00C50F75"/>
    <w:rsid w:val="00C554AC"/>
    <w:rsid w:val="00C673E2"/>
    <w:rsid w:val="00C735C2"/>
    <w:rsid w:val="00C74991"/>
    <w:rsid w:val="00C74A32"/>
    <w:rsid w:val="00C760B0"/>
    <w:rsid w:val="00C9149D"/>
    <w:rsid w:val="00C91D8A"/>
    <w:rsid w:val="00C92BD2"/>
    <w:rsid w:val="00C968C2"/>
    <w:rsid w:val="00C97648"/>
    <w:rsid w:val="00CA134B"/>
    <w:rsid w:val="00CA64A7"/>
    <w:rsid w:val="00CB115C"/>
    <w:rsid w:val="00CC1845"/>
    <w:rsid w:val="00CC40ED"/>
    <w:rsid w:val="00CC55E6"/>
    <w:rsid w:val="00CD3FB8"/>
    <w:rsid w:val="00CD767B"/>
    <w:rsid w:val="00CE261C"/>
    <w:rsid w:val="00CE2DC5"/>
    <w:rsid w:val="00CE4622"/>
    <w:rsid w:val="00CE5598"/>
    <w:rsid w:val="00CE6C70"/>
    <w:rsid w:val="00CE7A8A"/>
    <w:rsid w:val="00CF1252"/>
    <w:rsid w:val="00CF243F"/>
    <w:rsid w:val="00CF32F1"/>
    <w:rsid w:val="00CF5723"/>
    <w:rsid w:val="00CF6018"/>
    <w:rsid w:val="00CF663A"/>
    <w:rsid w:val="00D070E7"/>
    <w:rsid w:val="00D1141D"/>
    <w:rsid w:val="00D235E6"/>
    <w:rsid w:val="00D23C61"/>
    <w:rsid w:val="00D25FD8"/>
    <w:rsid w:val="00D27D8D"/>
    <w:rsid w:val="00D41F40"/>
    <w:rsid w:val="00D435E2"/>
    <w:rsid w:val="00D4778D"/>
    <w:rsid w:val="00D479A1"/>
    <w:rsid w:val="00D50079"/>
    <w:rsid w:val="00D53C31"/>
    <w:rsid w:val="00D549B9"/>
    <w:rsid w:val="00D663E2"/>
    <w:rsid w:val="00D85026"/>
    <w:rsid w:val="00D93A32"/>
    <w:rsid w:val="00D949B4"/>
    <w:rsid w:val="00D94D2D"/>
    <w:rsid w:val="00D95096"/>
    <w:rsid w:val="00D97809"/>
    <w:rsid w:val="00DB0503"/>
    <w:rsid w:val="00DB11C3"/>
    <w:rsid w:val="00DD0AC5"/>
    <w:rsid w:val="00DD11F4"/>
    <w:rsid w:val="00DD1948"/>
    <w:rsid w:val="00DD4015"/>
    <w:rsid w:val="00DD69A5"/>
    <w:rsid w:val="00DE3B51"/>
    <w:rsid w:val="00DF2BEE"/>
    <w:rsid w:val="00E02BF9"/>
    <w:rsid w:val="00E032CA"/>
    <w:rsid w:val="00E21689"/>
    <w:rsid w:val="00E31196"/>
    <w:rsid w:val="00E44B9E"/>
    <w:rsid w:val="00E53A12"/>
    <w:rsid w:val="00E5429C"/>
    <w:rsid w:val="00E61DF5"/>
    <w:rsid w:val="00E653D0"/>
    <w:rsid w:val="00E65C6A"/>
    <w:rsid w:val="00E7130F"/>
    <w:rsid w:val="00E73172"/>
    <w:rsid w:val="00E73391"/>
    <w:rsid w:val="00E73F45"/>
    <w:rsid w:val="00E74012"/>
    <w:rsid w:val="00E801C6"/>
    <w:rsid w:val="00E86D3E"/>
    <w:rsid w:val="00E86EA1"/>
    <w:rsid w:val="00E915F1"/>
    <w:rsid w:val="00E96B31"/>
    <w:rsid w:val="00E97270"/>
    <w:rsid w:val="00E97693"/>
    <w:rsid w:val="00EC1731"/>
    <w:rsid w:val="00EC674B"/>
    <w:rsid w:val="00EC7004"/>
    <w:rsid w:val="00ED6E5A"/>
    <w:rsid w:val="00EE1876"/>
    <w:rsid w:val="00EE44FF"/>
    <w:rsid w:val="00EE6686"/>
    <w:rsid w:val="00EF0BA9"/>
    <w:rsid w:val="00EF35AE"/>
    <w:rsid w:val="00F03534"/>
    <w:rsid w:val="00F04264"/>
    <w:rsid w:val="00F0431A"/>
    <w:rsid w:val="00F103E0"/>
    <w:rsid w:val="00F17625"/>
    <w:rsid w:val="00F257DA"/>
    <w:rsid w:val="00F31F8A"/>
    <w:rsid w:val="00F3326F"/>
    <w:rsid w:val="00F33783"/>
    <w:rsid w:val="00F34287"/>
    <w:rsid w:val="00F40969"/>
    <w:rsid w:val="00F40B6B"/>
    <w:rsid w:val="00F42E85"/>
    <w:rsid w:val="00F4743C"/>
    <w:rsid w:val="00F57334"/>
    <w:rsid w:val="00F71E4E"/>
    <w:rsid w:val="00F777C5"/>
    <w:rsid w:val="00F825FB"/>
    <w:rsid w:val="00F85540"/>
    <w:rsid w:val="00F9344A"/>
    <w:rsid w:val="00FA17A0"/>
    <w:rsid w:val="00FA7D74"/>
    <w:rsid w:val="00FB3AE9"/>
    <w:rsid w:val="00FC1EE1"/>
    <w:rsid w:val="00FC3036"/>
    <w:rsid w:val="00FE1884"/>
    <w:rsid w:val="00FE5683"/>
    <w:rsid w:val="00FF1D29"/>
    <w:rsid w:val="00FF2480"/>
    <w:rsid w:val="00FF26F4"/>
    <w:rsid w:val="00FF56C3"/>
    <w:rsid w:val="00FF7925"/>
    <w:rsid w:val="22746E16"/>
    <w:rsid w:val="2678D272"/>
    <w:rsid w:val="36B49AD5"/>
    <w:rsid w:val="4568BB45"/>
    <w:rsid w:val="5064E15D"/>
    <w:rsid w:val="6106DFA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7edf0"/>
    </o:shapedefaults>
    <o:shapelayout v:ext="edit">
      <o:idmap v:ext="edit" data="2"/>
    </o:shapelayout>
  </w:shapeDefaults>
  <w:decimalSymbol w:val="."/>
  <w:listSeparator w:val=","/>
  <w14:docId w14:val="27CF5D20"/>
  <w15:chartTrackingRefBased/>
  <w15:docId w15:val="{4DC319BA-C325-4787-82AE-EFF6F9D2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7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7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7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7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7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7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7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7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7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7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7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7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7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7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7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7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7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751"/>
    <w:rPr>
      <w:rFonts w:eastAsiaTheme="majorEastAsia" w:cstheme="majorBidi"/>
      <w:color w:val="272727" w:themeColor="text1" w:themeTint="D8"/>
    </w:rPr>
  </w:style>
  <w:style w:type="paragraph" w:styleId="Title">
    <w:name w:val="Title"/>
    <w:basedOn w:val="Normal"/>
    <w:next w:val="Normal"/>
    <w:link w:val="TitleChar"/>
    <w:uiPriority w:val="10"/>
    <w:qFormat/>
    <w:rsid w:val="008E37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7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7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7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751"/>
    <w:pPr>
      <w:spacing w:before="160"/>
      <w:jc w:val="center"/>
    </w:pPr>
    <w:rPr>
      <w:i/>
      <w:iCs/>
      <w:color w:val="404040" w:themeColor="text1" w:themeTint="BF"/>
    </w:rPr>
  </w:style>
  <w:style w:type="character" w:customStyle="1" w:styleId="QuoteChar">
    <w:name w:val="Quote Char"/>
    <w:basedOn w:val="DefaultParagraphFont"/>
    <w:link w:val="Quote"/>
    <w:uiPriority w:val="29"/>
    <w:rsid w:val="008E3751"/>
    <w:rPr>
      <w:i/>
      <w:iCs/>
      <w:color w:val="404040" w:themeColor="text1" w:themeTint="BF"/>
    </w:rPr>
  </w:style>
  <w:style w:type="paragraph" w:styleId="ListParagraph">
    <w:name w:val="List Paragraph"/>
    <w:basedOn w:val="Normal"/>
    <w:uiPriority w:val="34"/>
    <w:qFormat/>
    <w:rsid w:val="008E3751"/>
    <w:pPr>
      <w:ind w:left="720"/>
      <w:contextualSpacing/>
    </w:pPr>
  </w:style>
  <w:style w:type="character" w:styleId="IntenseEmphasis">
    <w:name w:val="Intense Emphasis"/>
    <w:basedOn w:val="DefaultParagraphFont"/>
    <w:uiPriority w:val="21"/>
    <w:qFormat/>
    <w:rsid w:val="008E3751"/>
    <w:rPr>
      <w:i/>
      <w:iCs/>
      <w:color w:val="0F4761" w:themeColor="accent1" w:themeShade="BF"/>
    </w:rPr>
  </w:style>
  <w:style w:type="paragraph" w:styleId="IntenseQuote">
    <w:name w:val="Intense Quote"/>
    <w:basedOn w:val="Normal"/>
    <w:next w:val="Normal"/>
    <w:link w:val="IntenseQuoteChar"/>
    <w:uiPriority w:val="30"/>
    <w:qFormat/>
    <w:rsid w:val="008E37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751"/>
    <w:rPr>
      <w:i/>
      <w:iCs/>
      <w:color w:val="0F4761" w:themeColor="accent1" w:themeShade="BF"/>
    </w:rPr>
  </w:style>
  <w:style w:type="character" w:styleId="IntenseReference">
    <w:name w:val="Intense Reference"/>
    <w:basedOn w:val="DefaultParagraphFont"/>
    <w:uiPriority w:val="32"/>
    <w:qFormat/>
    <w:rsid w:val="008E3751"/>
    <w:rPr>
      <w:b/>
      <w:bCs/>
      <w:smallCaps/>
      <w:color w:val="0F4761" w:themeColor="accent1" w:themeShade="BF"/>
      <w:spacing w:val="5"/>
    </w:rPr>
  </w:style>
  <w:style w:type="table" w:styleId="TableGrid">
    <w:name w:val="Table Grid"/>
    <w:basedOn w:val="TableNormal"/>
    <w:uiPriority w:val="59"/>
    <w:rsid w:val="00301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57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5791"/>
  </w:style>
  <w:style w:type="paragraph" w:styleId="Footer">
    <w:name w:val="footer"/>
    <w:basedOn w:val="Normal"/>
    <w:link w:val="FooterChar"/>
    <w:uiPriority w:val="99"/>
    <w:unhideWhenUsed/>
    <w:rsid w:val="003257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5791"/>
  </w:style>
  <w:style w:type="character" w:styleId="Hyperlink">
    <w:name w:val="Hyperlink"/>
    <w:basedOn w:val="DefaultParagraphFont"/>
    <w:unhideWhenUsed/>
    <w:rsid w:val="00A3149F"/>
    <w:rPr>
      <w:color w:val="467886" w:themeColor="hyperlink"/>
      <w:u w:val="single"/>
    </w:rPr>
  </w:style>
  <w:style w:type="paragraph" w:styleId="PlainText">
    <w:name w:val="Plain Text"/>
    <w:basedOn w:val="Normal"/>
    <w:link w:val="PlainTextChar"/>
    <w:uiPriority w:val="99"/>
    <w:unhideWhenUsed/>
    <w:rsid w:val="00B259F8"/>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B259F8"/>
    <w:rPr>
      <w:rFonts w:ascii="Calibri" w:hAnsi="Calibri"/>
      <w:kern w:val="0"/>
      <w:szCs w:val="21"/>
      <w14:ligatures w14:val="none"/>
    </w:rPr>
  </w:style>
  <w:style w:type="character" w:styleId="UnresolvedMention">
    <w:name w:val="Unresolved Mention"/>
    <w:basedOn w:val="DefaultParagraphFont"/>
    <w:uiPriority w:val="99"/>
    <w:semiHidden/>
    <w:unhideWhenUsed/>
    <w:rsid w:val="009E4C67"/>
    <w:rPr>
      <w:color w:val="605E5C"/>
      <w:shd w:val="clear" w:color="auto" w:fill="E1DFDD"/>
    </w:rPr>
  </w:style>
  <w:style w:type="character" w:styleId="FollowedHyperlink">
    <w:name w:val="FollowedHyperlink"/>
    <w:basedOn w:val="DefaultParagraphFont"/>
    <w:uiPriority w:val="99"/>
    <w:semiHidden/>
    <w:unhideWhenUsed/>
    <w:rsid w:val="009B1DD6"/>
    <w:rPr>
      <w:color w:val="96607D" w:themeColor="followedHyperlink"/>
      <w:u w:val="single"/>
    </w:rPr>
  </w:style>
  <w:style w:type="character" w:styleId="BookTitle">
    <w:name w:val="Book Title"/>
    <w:basedOn w:val="DefaultParagraphFont"/>
    <w:uiPriority w:val="33"/>
    <w:qFormat/>
    <w:rsid w:val="004321BF"/>
    <w:rPr>
      <w:b/>
      <w:bCs/>
      <w:i/>
      <w:iCs/>
      <w:spacing w:val="5"/>
    </w:rPr>
  </w:style>
  <w:style w:type="paragraph" w:styleId="Caption">
    <w:name w:val="caption"/>
    <w:basedOn w:val="Normal"/>
    <w:next w:val="Normal"/>
    <w:uiPriority w:val="35"/>
    <w:semiHidden/>
    <w:unhideWhenUsed/>
    <w:qFormat/>
    <w:rsid w:val="004321BF"/>
    <w:pPr>
      <w:spacing w:after="200" w:line="240" w:lineRule="auto"/>
    </w:pPr>
    <w:rPr>
      <w:i/>
      <w:iCs/>
      <w:color w:val="0E2841" w:themeColor="text2"/>
      <w:sz w:val="18"/>
      <w:szCs w:val="18"/>
    </w:rPr>
  </w:style>
  <w:style w:type="character" w:styleId="Emphasis">
    <w:name w:val="Emphasis"/>
    <w:basedOn w:val="DefaultParagraphFont"/>
    <w:uiPriority w:val="20"/>
    <w:qFormat/>
    <w:rsid w:val="004321BF"/>
    <w:rPr>
      <w:i/>
      <w:iCs/>
    </w:rPr>
  </w:style>
  <w:style w:type="paragraph" w:styleId="NoSpacing">
    <w:name w:val="No Spacing"/>
    <w:uiPriority w:val="1"/>
    <w:qFormat/>
    <w:rsid w:val="004321BF"/>
    <w:pPr>
      <w:spacing w:after="0" w:line="240" w:lineRule="auto"/>
    </w:pPr>
  </w:style>
  <w:style w:type="character" w:styleId="Strong">
    <w:name w:val="Strong"/>
    <w:basedOn w:val="DefaultParagraphFont"/>
    <w:uiPriority w:val="22"/>
    <w:qFormat/>
    <w:rsid w:val="004321BF"/>
    <w:rPr>
      <w:b/>
      <w:bCs/>
    </w:rPr>
  </w:style>
  <w:style w:type="character" w:styleId="SubtleEmphasis">
    <w:name w:val="Subtle Emphasis"/>
    <w:basedOn w:val="DefaultParagraphFont"/>
    <w:uiPriority w:val="19"/>
    <w:qFormat/>
    <w:rsid w:val="004321BF"/>
    <w:rPr>
      <w:i/>
      <w:iCs/>
      <w:color w:val="404040" w:themeColor="text1" w:themeTint="BF"/>
    </w:rPr>
  </w:style>
  <w:style w:type="character" w:styleId="SubtleReference">
    <w:name w:val="Subtle Reference"/>
    <w:basedOn w:val="DefaultParagraphFont"/>
    <w:uiPriority w:val="31"/>
    <w:qFormat/>
    <w:rsid w:val="004321BF"/>
    <w:rPr>
      <w:smallCaps/>
      <w:color w:val="5A5A5A" w:themeColor="text1" w:themeTint="A5"/>
    </w:rPr>
  </w:style>
  <w:style w:type="paragraph" w:styleId="TOCHeading">
    <w:name w:val="TOC Heading"/>
    <w:basedOn w:val="Heading1"/>
    <w:next w:val="Normal"/>
    <w:uiPriority w:val="39"/>
    <w:semiHidden/>
    <w:unhideWhenUsed/>
    <w:qFormat/>
    <w:rsid w:val="004321BF"/>
    <w:pPr>
      <w:spacing w:before="240" w:after="0"/>
      <w:outlineLvl w:val="9"/>
    </w:pPr>
    <w:rPr>
      <w:sz w:val="32"/>
      <w:szCs w:val="32"/>
    </w:rPr>
  </w:style>
  <w:style w:type="table" w:styleId="TableGridLight">
    <w:name w:val="Grid Table Light"/>
    <w:basedOn w:val="TableNormal"/>
    <w:uiPriority w:val="40"/>
    <w:rsid w:val="006D797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33F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kesbath.com/we-are-kes-bath" TargetMode="External"/><Relationship Id="rId26" Type="http://schemas.openxmlformats.org/officeDocument/2006/relationships/hyperlink" Target="https://www.kesbath.com/work-with-us"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www.kesbath.com/work-with-us" TargetMode="Externa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9.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image" Target="media/image13.jpe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jpg"/><Relationship Id="rId23" Type="http://schemas.openxmlformats.org/officeDocument/2006/relationships/image" Target="media/image12.jpg"/><Relationship Id="rId28" Type="http://schemas.openxmlformats.org/officeDocument/2006/relationships/hyperlink" Target="https://www.kesbath.com/work-with-us" TargetMode="External"/><Relationship Id="rId10" Type="http://schemas.openxmlformats.org/officeDocument/2006/relationships/endnotes" Target="endnotes.xml"/><Relationship Id="rId19" Type="http://schemas.openxmlformats.org/officeDocument/2006/relationships/hyperlink" Target="https://www.kesbath.com/we-are-kes-bath"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1.jpg"/><Relationship Id="rId27" Type="http://schemas.openxmlformats.org/officeDocument/2006/relationships/hyperlink" Target="https://www.kesbath.com/work-with-us" TargetMode="External"/><Relationship Id="rId30"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8821d75-f28f-4c2c-8aa1-de9fa4b132bf" xsi:nil="true"/>
    <lcf76f155ced4ddcb4097134ff3c332f xmlns="40cb4c40-da8e-4e66-9d75-de4ad3878d0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36BCFDFB485D4E8702CE8802152A63" ma:contentTypeVersion="21" ma:contentTypeDescription="Create a new document." ma:contentTypeScope="" ma:versionID="f19d1915140821ffcf2ac97b0640a7c1">
  <xsd:schema xmlns:xsd="http://www.w3.org/2001/XMLSchema" xmlns:xs="http://www.w3.org/2001/XMLSchema" xmlns:p="http://schemas.microsoft.com/office/2006/metadata/properties" xmlns:ns1="http://schemas.microsoft.com/sharepoint/v3" xmlns:ns2="40cb4c40-da8e-4e66-9d75-de4ad3878d09" xmlns:ns3="b8821d75-f28f-4c2c-8aa1-de9fa4b132bf" targetNamespace="http://schemas.microsoft.com/office/2006/metadata/properties" ma:root="true" ma:fieldsID="554a73e00838fbfaca4babec081501d2" ns1:_="" ns2:_="" ns3:_="">
    <xsd:import namespace="http://schemas.microsoft.com/sharepoint/v3"/>
    <xsd:import namespace="40cb4c40-da8e-4e66-9d75-de4ad3878d09"/>
    <xsd:import namespace="b8821d75-f28f-4c2c-8aa1-de9fa4b132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cb4c40-da8e-4e66-9d75-de4ad3878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117386-dea3-4b4e-84f7-29be7912402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21d75-f28f-4c2c-8aa1-de9fa4b132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5ab5aea-4c1d-4d19-86ab-f0d53a6862a9}" ma:internalName="TaxCatchAll" ma:showField="CatchAllData" ma:web="b8821d75-f28f-4c2c-8aa1-de9fa4b13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38050-4A6D-4BE4-A935-D9E477590072}">
  <ds:schemaRefs>
    <ds:schemaRef ds:uri="http://schemas.microsoft.com/office/2006/metadata/properties"/>
    <ds:schemaRef ds:uri="http://schemas.microsoft.com/office/infopath/2007/PartnerControls"/>
    <ds:schemaRef ds:uri="b8821d75-f28f-4c2c-8aa1-de9fa4b132bf"/>
    <ds:schemaRef ds:uri="40cb4c40-da8e-4e66-9d75-de4ad3878d09"/>
    <ds:schemaRef ds:uri="http://schemas.microsoft.com/sharepoint/v3"/>
  </ds:schemaRefs>
</ds:datastoreItem>
</file>

<file path=customXml/itemProps2.xml><?xml version="1.0" encoding="utf-8"?>
<ds:datastoreItem xmlns:ds="http://schemas.openxmlformats.org/officeDocument/2006/customXml" ds:itemID="{98144854-3121-44C6-8C8C-DC4011DD43FF}">
  <ds:schemaRefs>
    <ds:schemaRef ds:uri="http://schemas.microsoft.com/sharepoint/v3/contenttype/forms"/>
  </ds:schemaRefs>
</ds:datastoreItem>
</file>

<file path=customXml/itemProps3.xml><?xml version="1.0" encoding="utf-8"?>
<ds:datastoreItem xmlns:ds="http://schemas.openxmlformats.org/officeDocument/2006/customXml" ds:itemID="{0AB063E9-4FD1-4AAF-B15B-7826B6B19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cb4c40-da8e-4e66-9d75-de4ad3878d09"/>
    <ds:schemaRef ds:uri="b8821d75-f28f-4c2c-8aa1-de9fa4b13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8991B-592C-4CBD-A525-F515B39E7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2277</Words>
  <Characters>12980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15227</CharactersWithSpaces>
  <SharedDoc>false</SharedDoc>
  <HLinks>
    <vt:vector size="6" baseType="variant">
      <vt:variant>
        <vt:i4>7667770</vt:i4>
      </vt:variant>
      <vt:variant>
        <vt:i4>0</vt:i4>
      </vt:variant>
      <vt:variant>
        <vt:i4>0</vt:i4>
      </vt:variant>
      <vt:variant>
        <vt:i4>5</vt:i4>
      </vt:variant>
      <vt:variant>
        <vt:lpwstr>https://www.kesbath.com/why-kes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G Goold</dc:creator>
  <cp:keywords/>
  <dc:description/>
  <cp:lastModifiedBy>Mr A Smith</cp:lastModifiedBy>
  <cp:revision>2</cp:revision>
  <cp:lastPrinted>2026-02-14T17:59:00Z</cp:lastPrinted>
  <dcterms:created xsi:type="dcterms:W3CDTF">2026-10-14T21:18:00Z</dcterms:created>
  <dcterms:modified xsi:type="dcterms:W3CDTF">2026-10-14T21:18:00Z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0x0101007436BCFDFB485D4E8702CE8802152A63</vt:lpwstr>
  </property>
  <property fmtid="{D5CDD505-2E9C-101B-9397-08002B2CF9AE}" pid="3" name="MediaServiceImageTags">
    <vt:lpwstr/>
  </property>
  <property fmtid="{D5CDD505-2E9C-101B-9397-08002B2CF9AE}" pid="4" name="docLang">
    <vt:lpwstr>en</vt:lpwstr>
  </property>
</Properties>
</file>